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A28B" w14:textId="24FAA85F" w:rsidR="00BB3E3F" w:rsidRDefault="00BB3E3F">
      <w:pPr>
        <w:rPr>
          <w:rFonts w:cs="Arial"/>
          <w:lang w:val="en-US"/>
        </w:rPr>
      </w:pPr>
    </w:p>
    <w:p w14:paraId="10E48F7C" w14:textId="71F2D9BF" w:rsidR="00AB670C" w:rsidRDefault="00AB670C">
      <w:pPr>
        <w:rPr>
          <w:rFonts w:cs="Arial"/>
          <w:lang w:val="en-US"/>
        </w:rPr>
      </w:pPr>
    </w:p>
    <w:p w14:paraId="6988AD88" w14:textId="5B621CBC" w:rsidR="00E647B9" w:rsidRDefault="00760B50">
      <w:pPr>
        <w:rPr>
          <w:rFonts w:cs="Arial"/>
          <w:lang w:val="en-US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F550A1" wp14:editId="36211C8C">
                <wp:simplePos x="0" y="0"/>
                <wp:positionH relativeFrom="column">
                  <wp:posOffset>-400051</wp:posOffset>
                </wp:positionH>
                <wp:positionV relativeFrom="paragraph">
                  <wp:posOffset>236220</wp:posOffset>
                </wp:positionV>
                <wp:extent cx="6524625" cy="12954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295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C0B72" id="Rectangle: Rounded Corners 11" o:spid="_x0000_s1026" style="position:absolute;margin-left:-31.5pt;margin-top:18.6pt;width:513.7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" fillcolor="#eeebf4 [662]" strokecolor="#7a61a6 [3204]" strokeweight="1pt">
                <v:stroke dashstyle="3 1" joinstyle="miter"/>
              </v:roundrect>
            </w:pict>
          </mc:Fallback>
        </mc:AlternateContent>
      </w:r>
    </w:p>
    <w:p w14:paraId="54284F51" w14:textId="5DA16746" w:rsidR="00E647B9" w:rsidRPr="00E647B9" w:rsidRDefault="00E647B9" w:rsidP="000A4631">
      <w:pPr>
        <w:keepNext/>
        <w:keepLines/>
        <w:spacing w:before="240" w:after="0"/>
        <w:outlineLvl w:val="0"/>
        <w:rPr>
          <w:rFonts w:ascii="Calibri" w:eastAsia="Yu Gothic Light" w:hAnsi="Calibri" w:cs="Calibri"/>
          <w:color w:val="75529D"/>
          <w:sz w:val="32"/>
          <w:szCs w:val="32"/>
          <w:lang w:eastAsia="en-GB"/>
        </w:rPr>
      </w:pPr>
      <w:r w:rsidRPr="00E647B9">
        <w:rPr>
          <w:rFonts w:ascii="Calibri" w:eastAsia="Yu Gothic Light" w:hAnsi="Calibri" w:cs="Calibri"/>
          <w:color w:val="75529D"/>
          <w:sz w:val="32"/>
          <w:szCs w:val="32"/>
          <w:lang w:eastAsia="en-GB"/>
        </w:rPr>
        <w:t xml:space="preserve">Rock Pool </w:t>
      </w:r>
      <w:r w:rsidR="00CB65FD">
        <w:rPr>
          <w:rFonts w:ascii="Calibri" w:eastAsia="Yu Gothic Light" w:hAnsi="Calibri" w:cs="Calibri"/>
          <w:color w:val="75529D"/>
          <w:sz w:val="32"/>
          <w:szCs w:val="32"/>
          <w:lang w:eastAsia="en-GB"/>
        </w:rPr>
        <w:t xml:space="preserve">Life </w:t>
      </w:r>
      <w:r w:rsidRPr="00E647B9">
        <w:rPr>
          <w:rFonts w:ascii="Calibri" w:eastAsia="Yu Gothic Light" w:hAnsi="Calibri" w:cs="Calibri"/>
          <w:color w:val="75529D"/>
          <w:sz w:val="32"/>
          <w:szCs w:val="32"/>
          <w:lang w:eastAsia="en-GB"/>
        </w:rPr>
        <w:t>C.I.C, in partnership with the OPCC Hampshire, are seeking to recruit 4 Trauma-Informed Practitioners</w:t>
      </w:r>
    </w:p>
    <w:p w14:paraId="2BFE579A" w14:textId="16A04C23" w:rsidR="00E647B9" w:rsidRDefault="00E647B9" w:rsidP="00A36D1D">
      <w:pPr>
        <w:rPr>
          <w:rFonts w:cs="Arial"/>
          <w:lang w:val="en-US"/>
        </w:rPr>
      </w:pPr>
    </w:p>
    <w:p w14:paraId="6EC9ADF0" w14:textId="77777777" w:rsidR="00E647B9" w:rsidRPr="002B2FD4" w:rsidRDefault="00E647B9" w:rsidP="00A36D1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2B2FD4">
        <w:rPr>
          <w:rFonts w:ascii="Calibri" w:eastAsia="Times New Roman" w:hAnsi="Calibri" w:cs="Calibri"/>
          <w:lang w:eastAsia="en-GB"/>
        </w:rPr>
        <w:t xml:space="preserve">Rock Pool Life C.I.C is passionate about promoting trauma-informed practice across all </w:t>
      </w:r>
      <w:proofErr w:type="gramStart"/>
      <w:r w:rsidRPr="002B2FD4">
        <w:rPr>
          <w:rFonts w:ascii="Calibri" w:eastAsia="Times New Roman" w:hAnsi="Calibri" w:cs="Calibri"/>
          <w:lang w:eastAsia="en-GB"/>
        </w:rPr>
        <w:t>front line</w:t>
      </w:r>
      <w:proofErr w:type="gramEnd"/>
      <w:r w:rsidRPr="002B2FD4">
        <w:rPr>
          <w:rFonts w:ascii="Calibri" w:eastAsia="Times New Roman" w:hAnsi="Calibri" w:cs="Calibri"/>
          <w:lang w:eastAsia="en-GB"/>
        </w:rPr>
        <w:t xml:space="preserve"> services and practice.</w:t>
      </w:r>
    </w:p>
    <w:p w14:paraId="3DB24139" w14:textId="088378DB" w:rsidR="00E647B9" w:rsidRPr="000A4631" w:rsidRDefault="000C79FB" w:rsidP="000A4631">
      <w:pPr>
        <w:spacing w:before="600" w:after="0"/>
        <w:jc w:val="center"/>
        <w:rPr>
          <w:rFonts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471FB742" wp14:editId="218CEB06">
                <wp:simplePos x="0" y="0"/>
                <wp:positionH relativeFrom="margin">
                  <wp:posOffset>-390525</wp:posOffset>
                </wp:positionH>
                <wp:positionV relativeFrom="paragraph">
                  <wp:posOffset>122555</wp:posOffset>
                </wp:positionV>
                <wp:extent cx="6501130" cy="5362575"/>
                <wp:effectExtent l="0" t="0" r="1397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130" cy="5362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DBF79" id="Rectangle: Rounded Corners 3" o:spid="_x0000_s1026" style="position:absolute;margin-left:-30.75pt;margin-top:9.65pt;width:511.9pt;height:422.25pt;z-index:-2516613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" fillcolor="#eeebf4 [662]" strokecolor="#7030a0" strokeweight="1pt">
                <v:stroke dashstyle="3 1" joinstyle="miter"/>
                <w10:wrap anchorx="margin"/>
              </v:roundrect>
            </w:pict>
          </mc:Fallback>
        </mc:AlternateContent>
      </w:r>
      <w:r w:rsidR="00E647B9" w:rsidRPr="00E647B9">
        <w:rPr>
          <w:rFonts w:ascii="Calibri" w:eastAsia="Yu Gothic Light" w:hAnsi="Calibri" w:cs="Calibri"/>
          <w:color w:val="75529D"/>
          <w:sz w:val="32"/>
          <w:szCs w:val="32"/>
        </w:rPr>
        <w:t>Rock Pool</w:t>
      </w:r>
      <w:r w:rsidR="00CB65FD">
        <w:rPr>
          <w:rFonts w:ascii="Calibri" w:eastAsia="Yu Gothic Light" w:hAnsi="Calibri" w:cs="Calibri"/>
          <w:color w:val="75529D"/>
          <w:sz w:val="32"/>
          <w:szCs w:val="32"/>
        </w:rPr>
        <w:t xml:space="preserve"> Life C.I.C</w:t>
      </w:r>
      <w:r w:rsidR="00E647B9" w:rsidRPr="00E647B9">
        <w:rPr>
          <w:rFonts w:ascii="Calibri" w:eastAsia="Yu Gothic Light" w:hAnsi="Calibri" w:cs="Calibri"/>
          <w:color w:val="75529D"/>
          <w:sz w:val="32"/>
          <w:szCs w:val="32"/>
        </w:rPr>
        <w:t xml:space="preserve"> Trauma-Informed Practitioner</w:t>
      </w:r>
    </w:p>
    <w:p w14:paraId="654AB229" w14:textId="1F2B2E6F" w:rsidR="00E647B9" w:rsidRPr="00E647B9" w:rsidRDefault="00E647B9" w:rsidP="00A36D1D">
      <w:pPr>
        <w:keepNext/>
        <w:keepLines/>
        <w:spacing w:before="40" w:after="0"/>
        <w:outlineLvl w:val="1"/>
        <w:rPr>
          <w:rFonts w:ascii="Calibri" w:eastAsia="Yu Gothic Light" w:hAnsi="Calibri" w:cs="Calibri"/>
          <w:color w:val="000000"/>
        </w:rPr>
      </w:pPr>
      <w:r w:rsidRPr="003A41E6">
        <w:rPr>
          <w:rFonts w:ascii="Calibri" w:eastAsia="Yu Gothic Light" w:hAnsi="Calibri" w:cs="Calibri"/>
          <w:b/>
          <w:bCs/>
          <w:color w:val="7A61A6" w:themeColor="accent1"/>
        </w:rPr>
        <w:t>Salary:</w:t>
      </w:r>
      <w:r w:rsidRPr="003A41E6">
        <w:rPr>
          <w:rFonts w:ascii="Calibri" w:eastAsia="Yu Gothic Light" w:hAnsi="Calibri" w:cs="Calibri"/>
          <w:color w:val="7A61A6" w:themeColor="accent1"/>
        </w:rPr>
        <w:t xml:space="preserve"> </w:t>
      </w:r>
      <w:r w:rsidRPr="00E647B9">
        <w:rPr>
          <w:rFonts w:ascii="Calibri" w:eastAsia="Yu Gothic Light" w:hAnsi="Calibri" w:cs="Calibri"/>
          <w:color w:val="000000"/>
        </w:rPr>
        <w:t>£ 37,000</w:t>
      </w:r>
    </w:p>
    <w:p w14:paraId="7DA1C4D4" w14:textId="6FFB0754" w:rsidR="00E647B9" w:rsidRPr="00E647B9" w:rsidRDefault="00E647B9" w:rsidP="00A36D1D">
      <w:pPr>
        <w:keepNext/>
        <w:keepLines/>
        <w:spacing w:before="40" w:after="0"/>
        <w:outlineLvl w:val="1"/>
        <w:rPr>
          <w:rFonts w:ascii="Calibri" w:eastAsia="Yu Gothic Light" w:hAnsi="Calibri" w:cs="Calibri"/>
          <w:color w:val="000000"/>
        </w:rPr>
      </w:pPr>
      <w:r w:rsidRPr="003A41E6">
        <w:rPr>
          <w:rFonts w:ascii="Calibri" w:eastAsia="Yu Gothic Light" w:hAnsi="Calibri" w:cs="Calibri"/>
          <w:b/>
          <w:bCs/>
          <w:color w:val="7A61A6" w:themeColor="accent1"/>
        </w:rPr>
        <w:t>Benefits:</w:t>
      </w:r>
      <w:r w:rsidRPr="003A41E6">
        <w:rPr>
          <w:rFonts w:ascii="Calibri" w:eastAsia="Yu Gothic Light" w:hAnsi="Calibri" w:cs="Calibri"/>
          <w:color w:val="7A61A6" w:themeColor="accent1"/>
        </w:rPr>
        <w:t xml:space="preserve">  </w:t>
      </w:r>
      <w:r w:rsidRPr="00E647B9">
        <w:rPr>
          <w:rFonts w:ascii="Calibri" w:eastAsia="Yu Gothic Light" w:hAnsi="Calibri" w:cs="Calibri"/>
          <w:color w:val="000000"/>
        </w:rPr>
        <w:t xml:space="preserve">33 days holiday per annum </w:t>
      </w:r>
      <w:proofErr w:type="spellStart"/>
      <w:r w:rsidRPr="00E647B9">
        <w:rPr>
          <w:rFonts w:ascii="Calibri" w:eastAsia="Yu Gothic Light" w:hAnsi="Calibri" w:cs="Calibri"/>
          <w:color w:val="000000"/>
        </w:rPr>
        <w:t>inc</w:t>
      </w:r>
      <w:proofErr w:type="spellEnd"/>
      <w:r w:rsidRPr="00E647B9">
        <w:rPr>
          <w:rFonts w:ascii="Calibri" w:eastAsia="Yu Gothic Light" w:hAnsi="Calibri" w:cs="Calibri"/>
          <w:color w:val="000000"/>
        </w:rPr>
        <w:t xml:space="preserve"> Bank Holidays, pension, NHS Top Up </w:t>
      </w:r>
    </w:p>
    <w:p w14:paraId="4208F579" w14:textId="77777777" w:rsidR="00E647B9" w:rsidRPr="00E647B9" w:rsidRDefault="00E647B9" w:rsidP="00A36D1D">
      <w:pPr>
        <w:keepNext/>
        <w:keepLines/>
        <w:spacing w:before="40" w:after="0"/>
        <w:outlineLvl w:val="1"/>
        <w:rPr>
          <w:rFonts w:ascii="Calibri" w:eastAsia="Yu Gothic Light" w:hAnsi="Calibri" w:cs="Calibri"/>
          <w:color w:val="000000"/>
          <w:sz w:val="28"/>
          <w:szCs w:val="26"/>
        </w:rPr>
      </w:pPr>
      <w:r w:rsidRPr="003A41E6">
        <w:rPr>
          <w:rFonts w:ascii="Calibri" w:eastAsia="Yu Gothic Light" w:hAnsi="Calibri" w:cs="Calibri"/>
          <w:b/>
          <w:bCs/>
          <w:color w:val="7A61A6" w:themeColor="accent1"/>
        </w:rPr>
        <w:t>Contract type:</w:t>
      </w:r>
      <w:r w:rsidRPr="003A41E6">
        <w:rPr>
          <w:rFonts w:ascii="Calibri" w:eastAsia="Yu Gothic Light" w:hAnsi="Calibri" w:cs="Calibri"/>
          <w:color w:val="7A61A6" w:themeColor="accent1"/>
        </w:rPr>
        <w:t xml:space="preserve"> </w:t>
      </w:r>
      <w:r w:rsidRPr="00E647B9">
        <w:rPr>
          <w:rFonts w:ascii="Calibri" w:eastAsia="Yu Gothic Light" w:hAnsi="Calibri" w:cs="Calibri"/>
          <w:color w:val="000000"/>
        </w:rPr>
        <w:t xml:space="preserve">Fixed term until March 2025 </w:t>
      </w:r>
    </w:p>
    <w:p w14:paraId="6CBDF18E" w14:textId="0B66E4A8" w:rsidR="00E647B9" w:rsidRPr="00E647B9" w:rsidRDefault="00E647B9" w:rsidP="00A36D1D">
      <w:pPr>
        <w:keepNext/>
        <w:keepLines/>
        <w:spacing w:before="40" w:after="0"/>
        <w:outlineLvl w:val="1"/>
        <w:rPr>
          <w:rFonts w:ascii="Calibri" w:eastAsia="Yu Gothic Light" w:hAnsi="Calibri" w:cs="Calibri"/>
          <w:b/>
          <w:bCs/>
          <w:color w:val="000000"/>
        </w:rPr>
      </w:pPr>
      <w:r w:rsidRPr="003A41E6">
        <w:rPr>
          <w:rFonts w:ascii="Calibri" w:eastAsia="Yu Gothic Light" w:hAnsi="Calibri" w:cs="Calibri"/>
          <w:b/>
          <w:bCs/>
          <w:color w:val="7A61A6" w:themeColor="accent1"/>
        </w:rPr>
        <w:t>Hours:</w:t>
      </w:r>
      <w:r w:rsidRPr="00E647B9">
        <w:rPr>
          <w:rFonts w:ascii="Calibri" w:eastAsia="Yu Gothic Light" w:hAnsi="Calibri" w:cs="Calibri"/>
          <w:b/>
          <w:bCs/>
          <w:color w:val="000000"/>
        </w:rPr>
        <w:t xml:space="preserve"> </w:t>
      </w:r>
      <w:r w:rsidRPr="00E647B9">
        <w:rPr>
          <w:rFonts w:ascii="Calibri" w:eastAsia="Yu Gothic Light" w:hAnsi="Calibri" w:cs="Calibri"/>
          <w:color w:val="000000"/>
        </w:rPr>
        <w:t>37 hours per week</w:t>
      </w:r>
      <w:r w:rsidRPr="00E647B9">
        <w:rPr>
          <w:rFonts w:ascii="Calibri" w:eastAsia="Yu Gothic Light" w:hAnsi="Calibri" w:cs="Calibri"/>
          <w:b/>
          <w:bCs/>
          <w:color w:val="000000"/>
        </w:rPr>
        <w:t xml:space="preserve"> </w:t>
      </w:r>
    </w:p>
    <w:p w14:paraId="4DE8C32E" w14:textId="73A2EACE" w:rsidR="00E647B9" w:rsidRPr="00E647B9" w:rsidRDefault="00E647B9" w:rsidP="00A36D1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E647B9">
        <w:rPr>
          <w:rFonts w:ascii="Calibri" w:eastAsia="Times New Roman" w:hAnsi="Calibri" w:cs="Calibri"/>
          <w:color w:val="000000"/>
          <w:lang w:eastAsia="en-GB"/>
        </w:rPr>
        <w:t>Approximately 40% 7am – 5pm</w:t>
      </w:r>
    </w:p>
    <w:p w14:paraId="75949971" w14:textId="027BFEC8" w:rsidR="00E647B9" w:rsidRPr="00E647B9" w:rsidRDefault="00E647B9" w:rsidP="00A36D1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E647B9">
        <w:rPr>
          <w:rFonts w:ascii="Calibri" w:eastAsia="Times New Roman" w:hAnsi="Calibri" w:cs="Calibri"/>
          <w:color w:val="000000"/>
          <w:lang w:eastAsia="en-GB"/>
        </w:rPr>
        <w:t>Approximately 60% 2pm – 11pm</w:t>
      </w:r>
    </w:p>
    <w:p w14:paraId="73570433" w14:textId="40662343" w:rsidR="000C79FB" w:rsidRDefault="00E647B9" w:rsidP="000C79FB">
      <w:pPr>
        <w:snapToGrid w:val="0"/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E647B9">
        <w:rPr>
          <w:rFonts w:ascii="Calibri" w:eastAsia="Times New Roman" w:hAnsi="Calibri" w:cs="Calibri"/>
          <w:color w:val="000000"/>
          <w:lang w:eastAsia="en-GB"/>
        </w:rPr>
        <w:t>Approximately 20% at weekends</w:t>
      </w:r>
    </w:p>
    <w:p w14:paraId="29639DCE" w14:textId="5F21656B" w:rsidR="000C79FB" w:rsidRDefault="000C79FB" w:rsidP="00912AC1">
      <w:pPr>
        <w:snapToGrid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3A41E6">
        <w:rPr>
          <w:rFonts w:ascii="Calibri" w:eastAsia="Times New Roman" w:hAnsi="Calibri" w:cs="Calibri"/>
          <w:b/>
          <w:bCs/>
          <w:color w:val="7A61A6" w:themeColor="accent1"/>
          <w:lang w:eastAsia="en-GB"/>
        </w:rPr>
        <w:t>Location: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Able to work from Portsmouth, Havant or Waterlooville Police Stations based with a Police Team/Department</w:t>
      </w:r>
    </w:p>
    <w:p w14:paraId="1F3CAC4A" w14:textId="0212C05C" w:rsidR="00912AC1" w:rsidRPr="000A4631" w:rsidRDefault="00912AC1" w:rsidP="00912AC1">
      <w:pPr>
        <w:snapToGrid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3A41E6">
        <w:rPr>
          <w:rFonts w:ascii="Calibri" w:eastAsia="Times New Roman" w:hAnsi="Calibri" w:cs="Calibri"/>
          <w:b/>
          <w:bCs/>
          <w:color w:val="7A61A6" w:themeColor="accent1"/>
          <w:lang w:eastAsia="en-GB"/>
        </w:rPr>
        <w:t xml:space="preserve">Supported by: </w:t>
      </w:r>
      <w:r w:rsidRPr="000A4631">
        <w:rPr>
          <w:rFonts w:ascii="Calibri" w:eastAsia="Times New Roman" w:hAnsi="Calibri" w:cs="Calibri"/>
          <w:color w:val="000000"/>
          <w:lang w:eastAsia="en-GB"/>
        </w:rPr>
        <w:t>The relevant Sargeant and line manage</w:t>
      </w:r>
      <w:r w:rsidR="00CB65FD">
        <w:rPr>
          <w:rFonts w:ascii="Calibri" w:eastAsia="Times New Roman" w:hAnsi="Calibri" w:cs="Calibri"/>
          <w:color w:val="000000"/>
          <w:lang w:eastAsia="en-GB"/>
        </w:rPr>
        <w:t>d</w:t>
      </w:r>
      <w:r w:rsidRPr="000A4631">
        <w:rPr>
          <w:rFonts w:ascii="Calibri" w:eastAsia="Times New Roman" w:hAnsi="Calibri" w:cs="Calibri"/>
          <w:color w:val="000000"/>
          <w:lang w:eastAsia="en-GB"/>
        </w:rPr>
        <w:t xml:space="preserve"> by Rock Pool</w:t>
      </w:r>
    </w:p>
    <w:p w14:paraId="47C7A286" w14:textId="77777777" w:rsidR="00E10979" w:rsidRDefault="00E10979" w:rsidP="00912AC1">
      <w:pPr>
        <w:snapToGrid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en-GB"/>
        </w:rPr>
      </w:pPr>
    </w:p>
    <w:p w14:paraId="54A1AFC2" w14:textId="6078079D" w:rsidR="000A4631" w:rsidRPr="000A4631" w:rsidRDefault="000A4631" w:rsidP="00912AC1">
      <w:pPr>
        <w:snapToGrid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en-GB"/>
        </w:rPr>
      </w:pPr>
    </w:p>
    <w:p w14:paraId="48770B37" w14:textId="77777777" w:rsidR="003A41E6" w:rsidRPr="003A41E6" w:rsidRDefault="00E647B9" w:rsidP="003A41E6">
      <w:pPr>
        <w:snapToGrid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7A61A6" w:themeColor="accent1"/>
          <w:lang w:eastAsia="en-GB"/>
        </w:rPr>
      </w:pPr>
      <w:r w:rsidRPr="003A41E6">
        <w:rPr>
          <w:rFonts w:ascii="Calibri" w:eastAsia="Yu Gothic Light" w:hAnsi="Calibri" w:cs="Calibri"/>
          <w:b/>
          <w:bCs/>
          <w:color w:val="7A61A6" w:themeColor="accent1"/>
        </w:rPr>
        <w:t>Background:</w:t>
      </w:r>
    </w:p>
    <w:p w14:paraId="45E8C34C" w14:textId="6CA3C0D9" w:rsidR="00E647B9" w:rsidRPr="003A41E6" w:rsidRDefault="00E647B9" w:rsidP="003A41E6">
      <w:pPr>
        <w:snapToGrid w:val="0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en-GB"/>
        </w:rPr>
      </w:pPr>
      <w:r w:rsidRPr="00E647B9">
        <w:rPr>
          <w:rFonts w:ascii="Calibri" w:eastAsia="Times New Roman" w:hAnsi="Calibri" w:cs="Calibri"/>
          <w:lang w:eastAsia="en-GB"/>
        </w:rPr>
        <w:t>Following a successful pilot project of Trauma-Informed Practitioners based with response and patrol officer</w:t>
      </w:r>
      <w:r w:rsidR="00CB65FD">
        <w:rPr>
          <w:rFonts w:ascii="Calibri" w:eastAsia="Times New Roman" w:hAnsi="Calibri" w:cs="Calibri"/>
          <w:lang w:eastAsia="en-GB"/>
        </w:rPr>
        <w:t>s</w:t>
      </w:r>
      <w:r w:rsidRPr="00E647B9">
        <w:rPr>
          <w:rFonts w:ascii="Calibri" w:eastAsia="Times New Roman" w:hAnsi="Calibri" w:cs="Calibri"/>
          <w:lang w:eastAsia="en-GB"/>
        </w:rPr>
        <w:t xml:space="preserve"> in the police last </w:t>
      </w:r>
      <w:proofErr w:type="gramStart"/>
      <w:r w:rsidRPr="00E647B9">
        <w:rPr>
          <w:rFonts w:ascii="Calibri" w:eastAsia="Times New Roman" w:hAnsi="Calibri" w:cs="Calibri"/>
          <w:lang w:eastAsia="en-GB"/>
        </w:rPr>
        <w:t>year,  we</w:t>
      </w:r>
      <w:proofErr w:type="gramEnd"/>
      <w:r w:rsidRPr="00E647B9">
        <w:rPr>
          <w:rFonts w:ascii="Calibri" w:eastAsia="Times New Roman" w:hAnsi="Calibri" w:cs="Calibri"/>
          <w:lang w:eastAsia="en-GB"/>
        </w:rPr>
        <w:t xml:space="preserve"> are now looking to recruit 4 individuals with knowledge and experience of trauma-informed working to develop this </w:t>
      </w:r>
      <w:r w:rsidR="00CB65FD">
        <w:rPr>
          <w:rFonts w:ascii="Calibri" w:eastAsia="Times New Roman" w:hAnsi="Calibri" w:cs="Calibri"/>
          <w:lang w:eastAsia="en-GB"/>
        </w:rPr>
        <w:t>initiative</w:t>
      </w:r>
      <w:r w:rsidRPr="00E647B9">
        <w:rPr>
          <w:rFonts w:ascii="Calibri" w:eastAsia="Times New Roman" w:hAnsi="Calibri" w:cs="Calibri"/>
          <w:lang w:eastAsia="en-GB"/>
        </w:rPr>
        <w:t xml:space="preserve"> over the next 2 years. </w:t>
      </w:r>
    </w:p>
    <w:p w14:paraId="0D9917D3" w14:textId="19723117" w:rsidR="00E647B9" w:rsidRPr="00E647B9" w:rsidRDefault="00E647B9" w:rsidP="00A36D1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</w:p>
    <w:p w14:paraId="4533ABA1" w14:textId="588AAEDA" w:rsidR="00E647B9" w:rsidRPr="00E647B9" w:rsidRDefault="00E647B9" w:rsidP="00A36D1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E647B9">
        <w:rPr>
          <w:rFonts w:ascii="Calibri" w:eastAsia="Times New Roman" w:hAnsi="Calibri" w:cs="Calibri"/>
          <w:lang w:eastAsia="en-GB"/>
        </w:rPr>
        <w:t xml:space="preserve">This is an exciting opportunity to be involved in a unique and trail-blazing project, that will offer the potential to demonstrate the effectiveness of a trauma-informed approach for all members of the public in contact with the police </w:t>
      </w:r>
      <w:proofErr w:type="gramStart"/>
      <w:r w:rsidRPr="00E647B9">
        <w:rPr>
          <w:rFonts w:ascii="Calibri" w:eastAsia="Times New Roman" w:hAnsi="Calibri" w:cs="Calibri"/>
          <w:lang w:eastAsia="en-GB"/>
        </w:rPr>
        <w:t>and also</w:t>
      </w:r>
      <w:proofErr w:type="gramEnd"/>
      <w:r w:rsidRPr="00E647B9">
        <w:rPr>
          <w:rFonts w:ascii="Calibri" w:eastAsia="Times New Roman" w:hAnsi="Calibri" w:cs="Calibri"/>
          <w:lang w:eastAsia="en-GB"/>
        </w:rPr>
        <w:t xml:space="preserve"> for the officers themselves.</w:t>
      </w:r>
    </w:p>
    <w:p w14:paraId="6A4C1F3F" w14:textId="77777777" w:rsidR="00E647B9" w:rsidRPr="00E647B9" w:rsidRDefault="00E647B9" w:rsidP="00A36D1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</w:p>
    <w:p w14:paraId="055792FA" w14:textId="6481BD1A" w:rsidR="00E647B9" w:rsidRPr="00E647B9" w:rsidRDefault="00E647B9" w:rsidP="00A36D1D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strike/>
          <w:lang w:eastAsia="en-GB"/>
        </w:rPr>
      </w:pPr>
      <w:r w:rsidRPr="00E647B9">
        <w:rPr>
          <w:rFonts w:ascii="Calibri" w:eastAsia="Times New Roman" w:hAnsi="Calibri" w:cs="Calibri"/>
          <w:lang w:eastAsia="en-GB"/>
        </w:rPr>
        <w:t xml:space="preserve">We are looking for individuals who can commit to being part of a frontline police response team. You will be working alongside officers to support them to respond on the scene with a trauma-informed lens. This will include facilitating reflective practice with officers following </w:t>
      </w:r>
      <w:proofErr w:type="gramStart"/>
      <w:r w:rsidRPr="00E647B9">
        <w:rPr>
          <w:rFonts w:ascii="Calibri" w:eastAsia="Times New Roman" w:hAnsi="Calibri" w:cs="Calibri"/>
          <w:lang w:eastAsia="en-GB"/>
        </w:rPr>
        <w:t>particular incidents</w:t>
      </w:r>
      <w:proofErr w:type="gramEnd"/>
      <w:r w:rsidRPr="00E647B9">
        <w:rPr>
          <w:rFonts w:ascii="Calibri" w:eastAsia="Times New Roman" w:hAnsi="Calibri" w:cs="Calibri"/>
          <w:lang w:eastAsia="en-GB"/>
        </w:rPr>
        <w:t>.</w:t>
      </w:r>
      <w:r w:rsidR="00AB670C">
        <w:rPr>
          <w:rFonts w:ascii="Calibri" w:eastAsia="Times New Roman" w:hAnsi="Calibri" w:cs="Calibri"/>
          <w:lang w:eastAsia="en-GB"/>
        </w:rPr>
        <w:t xml:space="preserve"> </w:t>
      </w:r>
      <w:r w:rsidRPr="00E647B9">
        <w:rPr>
          <w:rFonts w:ascii="Calibri" w:eastAsia="Times New Roman" w:hAnsi="Calibri" w:cs="Calibri"/>
          <w:lang w:eastAsia="en-GB"/>
        </w:rPr>
        <w:t>You will also support officers to understand and manage their own experiences of trauma and how this may impact on their day-to-day role.</w:t>
      </w:r>
    </w:p>
    <w:p w14:paraId="04C29ACA" w14:textId="0CCAB9E7" w:rsidR="00E647B9" w:rsidRDefault="00E647B9">
      <w:pPr>
        <w:rPr>
          <w:rFonts w:cs="Arial"/>
          <w:lang w:val="en-US"/>
        </w:rPr>
      </w:pPr>
    </w:p>
    <w:p w14:paraId="0C2B91F1" w14:textId="2FA2B788" w:rsidR="0001256F" w:rsidRDefault="0001256F">
      <w:pPr>
        <w:rPr>
          <w:rFonts w:cs="Arial"/>
          <w:lang w:val="en-US"/>
        </w:rPr>
      </w:pPr>
    </w:p>
    <w:p w14:paraId="3D10F2E4" w14:textId="1067A816" w:rsidR="00E647B9" w:rsidRPr="00E647B9" w:rsidRDefault="000A4631" w:rsidP="00667863">
      <w:pPr>
        <w:keepNext/>
        <w:keepLines/>
        <w:spacing w:before="840" w:after="0"/>
        <w:jc w:val="center"/>
        <w:outlineLvl w:val="0"/>
        <w:rPr>
          <w:rFonts w:ascii="Calibri" w:eastAsia="Yu Gothic Light" w:hAnsi="Calibri" w:cs="Calibri"/>
          <w:color w:val="75529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655898" wp14:editId="68BA9731">
                <wp:simplePos x="0" y="0"/>
                <wp:positionH relativeFrom="margin">
                  <wp:posOffset>-419100</wp:posOffset>
                </wp:positionH>
                <wp:positionV relativeFrom="paragraph">
                  <wp:posOffset>320675</wp:posOffset>
                </wp:positionV>
                <wp:extent cx="6619875" cy="69627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9627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4DC23" id="Rectangle: Rounded Corners 14" o:spid="_x0000_s1026" style="position:absolute;margin-left:-33pt;margin-top:25.25pt;width:521.25pt;height:54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" fillcolor="#eeebf4 [662]" strokecolor="#7a61a6 [3204]" strokeweight="1pt">
                <v:stroke dashstyle="3 1" joinstyle="miter"/>
                <w10:wrap anchorx="margin"/>
              </v:roundrect>
            </w:pict>
          </mc:Fallback>
        </mc:AlternateContent>
      </w:r>
      <w:r w:rsidR="00E647B9" w:rsidRPr="00E647B9">
        <w:rPr>
          <w:rFonts w:ascii="Calibri" w:eastAsia="Yu Gothic Light" w:hAnsi="Calibri" w:cs="Calibri"/>
          <w:color w:val="75529D"/>
          <w:sz w:val="32"/>
          <w:szCs w:val="32"/>
        </w:rPr>
        <w:t>Job Description</w:t>
      </w:r>
    </w:p>
    <w:p w14:paraId="4E42F45C" w14:textId="0F07A3E2" w:rsidR="00E647B9" w:rsidRPr="00E647B9" w:rsidRDefault="00E647B9" w:rsidP="00E647B9">
      <w:pPr>
        <w:keepNext/>
        <w:keepLines/>
        <w:spacing w:before="40" w:after="0"/>
        <w:outlineLvl w:val="1"/>
        <w:rPr>
          <w:rFonts w:ascii="Calibri" w:eastAsia="Yu Gothic Light" w:hAnsi="Calibri" w:cs="Calibri"/>
          <w:color w:val="7030A0"/>
        </w:rPr>
      </w:pPr>
      <w:proofErr w:type="gramStart"/>
      <w:r w:rsidRPr="00E647B9">
        <w:rPr>
          <w:rFonts w:ascii="Calibri" w:eastAsia="Yu Gothic Light" w:hAnsi="Calibri" w:cs="Calibri"/>
          <w:color w:val="7030A0"/>
        </w:rPr>
        <w:t>Overall</w:t>
      </w:r>
      <w:proofErr w:type="gramEnd"/>
      <w:r w:rsidRPr="00E647B9">
        <w:rPr>
          <w:rFonts w:ascii="Calibri" w:eastAsia="Yu Gothic Light" w:hAnsi="Calibri" w:cs="Calibri"/>
          <w:color w:val="7030A0"/>
        </w:rPr>
        <w:t xml:space="preserve"> Purpose of the Role:</w:t>
      </w:r>
    </w:p>
    <w:p w14:paraId="79A55DF6" w14:textId="44DF9D38" w:rsidR="00E647B9" w:rsidRPr="00E647B9" w:rsidRDefault="00E647B9" w:rsidP="00E647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E647B9">
        <w:rPr>
          <w:rFonts w:ascii="Calibri" w:eastAsia="Calibri" w:hAnsi="Calibri" w:cs="Calibri"/>
        </w:rPr>
        <w:t xml:space="preserve">To provide support, </w:t>
      </w:r>
      <w:proofErr w:type="gramStart"/>
      <w:r w:rsidRPr="00E647B9">
        <w:rPr>
          <w:rFonts w:ascii="Calibri" w:eastAsia="Calibri" w:hAnsi="Calibri" w:cs="Calibri"/>
        </w:rPr>
        <w:t>advice</w:t>
      </w:r>
      <w:proofErr w:type="gramEnd"/>
      <w:r w:rsidRPr="00E647B9">
        <w:rPr>
          <w:rFonts w:ascii="Calibri" w:eastAsia="Calibri" w:hAnsi="Calibri" w:cs="Calibri"/>
        </w:rPr>
        <w:t xml:space="preserve"> and guidance to police teams in developing and implementing a trauma-informed approach to policing</w:t>
      </w:r>
    </w:p>
    <w:p w14:paraId="58129FD3" w14:textId="23E3F209" w:rsidR="00E647B9" w:rsidRPr="00E647B9" w:rsidRDefault="00E647B9" w:rsidP="00E647B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E647B9">
        <w:rPr>
          <w:rFonts w:ascii="Calibri" w:eastAsia="Calibri" w:hAnsi="Calibri" w:cs="Calibri"/>
        </w:rPr>
        <w:t>To sit alongside and accompany working police officers in fulfilling their duties and responsibilities through a trauma lens</w:t>
      </w:r>
    </w:p>
    <w:p w14:paraId="74906E30" w14:textId="72864918" w:rsidR="0001256F" w:rsidRPr="0001256F" w:rsidRDefault="0001256F" w:rsidP="0001256F">
      <w:pPr>
        <w:keepNext/>
        <w:keepLines/>
        <w:spacing w:before="40" w:after="0"/>
        <w:outlineLvl w:val="1"/>
        <w:rPr>
          <w:rFonts w:ascii="Calibri" w:eastAsia="Yu Gothic Light" w:hAnsi="Calibri" w:cs="Calibri"/>
          <w:color w:val="7030A0"/>
        </w:rPr>
      </w:pPr>
      <w:r w:rsidRPr="0001256F">
        <w:rPr>
          <w:rFonts w:ascii="Calibri" w:eastAsia="Yu Gothic Light" w:hAnsi="Calibri" w:cs="Calibri"/>
          <w:color w:val="7030A0"/>
        </w:rPr>
        <w:t xml:space="preserve">Key Accountabilities and Responsibilities: </w:t>
      </w:r>
    </w:p>
    <w:p w14:paraId="2597A858" w14:textId="763E1875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To assist line managers/sergeants to recognise and respond to the micro-trauma’s that officers experience</w:t>
      </w:r>
    </w:p>
    <w:p w14:paraId="4622049F" w14:textId="6324DF92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To assist officers to recognise the impact of all different forms of trauma (including micro-trauma’s)</w:t>
      </w:r>
    </w:p>
    <w:p w14:paraId="22181AA2" w14:textId="445B9B9F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 xml:space="preserve">Build and capture a good knowledge of local commissioned services and how to refer </w:t>
      </w:r>
    </w:p>
    <w:p w14:paraId="11C28EA6" w14:textId="51E92D1A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 xml:space="preserve">To effectively recognise where additional support may be required and </w:t>
      </w:r>
      <w:proofErr w:type="gramStart"/>
      <w:r w:rsidRPr="0001256F">
        <w:rPr>
          <w:rFonts w:ascii="Calibri" w:eastAsia="Calibri" w:hAnsi="Calibri" w:cs="Calibri"/>
        </w:rPr>
        <w:t>have the ability to</w:t>
      </w:r>
      <w:proofErr w:type="gramEnd"/>
      <w:r w:rsidRPr="0001256F">
        <w:rPr>
          <w:rFonts w:ascii="Calibri" w:eastAsia="Calibri" w:hAnsi="Calibri" w:cs="Calibri"/>
        </w:rPr>
        <w:t xml:space="preserve"> access the required support</w:t>
      </w:r>
    </w:p>
    <w:p w14:paraId="6FE728F4" w14:textId="25F1FC55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 xml:space="preserve">Support the development of the trauma-informed strategy and delivery plan to support delivery of the trauma informed concordant </w:t>
      </w:r>
    </w:p>
    <w:p w14:paraId="121B10C1" w14:textId="75A36364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To accompany officers to incidents, and to make observations of what is witnessed</w:t>
      </w:r>
    </w:p>
    <w:p w14:paraId="335E762F" w14:textId="5C1013D2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 xml:space="preserve">Organise and facilitate ongoing reflective practice through </w:t>
      </w:r>
      <w:proofErr w:type="gramStart"/>
      <w:r w:rsidRPr="0001256F">
        <w:rPr>
          <w:rFonts w:ascii="Calibri" w:eastAsia="Calibri" w:hAnsi="Calibri" w:cs="Calibri"/>
        </w:rPr>
        <w:t>one to one</w:t>
      </w:r>
      <w:proofErr w:type="gramEnd"/>
      <w:r w:rsidRPr="0001256F">
        <w:rPr>
          <w:rFonts w:ascii="Calibri" w:eastAsia="Calibri" w:hAnsi="Calibri" w:cs="Calibri"/>
        </w:rPr>
        <w:t xml:space="preserve"> sessions and in groups</w:t>
      </w:r>
    </w:p>
    <w:p w14:paraId="49E8BA25" w14:textId="0C4A2755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To be confident in the formal write up of reflective practice from incidents observed</w:t>
      </w:r>
    </w:p>
    <w:p w14:paraId="003A0BD1" w14:textId="72CA45EE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Review all relevant materials such as RMS videos, PPN1s and provide feedback</w:t>
      </w:r>
    </w:p>
    <w:p w14:paraId="4DE3F364" w14:textId="731BB80A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Develop the skills of officers to complete referrals/PPN1s etc to access appropriate services</w:t>
      </w:r>
    </w:p>
    <w:p w14:paraId="3CFD3273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Dip sample and analyse PPN1s and assess whether follow up is required by TIP</w:t>
      </w:r>
    </w:p>
    <w:p w14:paraId="588535F3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Provide expert advice and consultation on scene where it is relevant to the TIPS specific background</w:t>
      </w:r>
    </w:p>
    <w:p w14:paraId="097392C2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Provide specific knowledge and bespoke training to officers where a need is identified</w:t>
      </w:r>
    </w:p>
    <w:p w14:paraId="31D1CA09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proofErr w:type="gramStart"/>
      <w:r w:rsidRPr="0001256F">
        <w:rPr>
          <w:rFonts w:ascii="Calibri" w:eastAsia="Calibri" w:hAnsi="Calibri" w:cs="Calibri"/>
        </w:rPr>
        <w:t>Have the ability to</w:t>
      </w:r>
      <w:proofErr w:type="gramEnd"/>
      <w:r w:rsidRPr="0001256F">
        <w:rPr>
          <w:rFonts w:ascii="Calibri" w:eastAsia="Calibri" w:hAnsi="Calibri" w:cs="Calibri"/>
        </w:rPr>
        <w:t xml:space="preserve"> continuously risk assess personal safety at and during any incidents</w:t>
      </w:r>
    </w:p>
    <w:p w14:paraId="58407F87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proofErr w:type="gramStart"/>
      <w:r w:rsidRPr="0001256F">
        <w:rPr>
          <w:rFonts w:ascii="Calibri" w:eastAsia="Calibri" w:hAnsi="Calibri" w:cs="Calibri"/>
        </w:rPr>
        <w:t>Have the ability to</w:t>
      </w:r>
      <w:proofErr w:type="gramEnd"/>
      <w:r w:rsidRPr="0001256F">
        <w:rPr>
          <w:rFonts w:ascii="Calibri" w:eastAsia="Calibri" w:hAnsi="Calibri" w:cs="Calibri"/>
        </w:rPr>
        <w:t xml:space="preserve"> evidence application of trauma-informed principles</w:t>
      </w:r>
    </w:p>
    <w:p w14:paraId="3D694A17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proofErr w:type="gramStart"/>
      <w:r w:rsidRPr="0001256F">
        <w:rPr>
          <w:rFonts w:ascii="Calibri" w:eastAsia="Calibri" w:hAnsi="Calibri" w:cs="Calibri"/>
        </w:rPr>
        <w:t>Have the ability to</w:t>
      </w:r>
      <w:proofErr w:type="gramEnd"/>
      <w:r w:rsidRPr="0001256F">
        <w:rPr>
          <w:rFonts w:ascii="Calibri" w:eastAsia="Calibri" w:hAnsi="Calibri" w:cs="Calibri"/>
        </w:rPr>
        <w:t xml:space="preserve"> raise concerns with senior officers/identify key risks if they arise</w:t>
      </w:r>
    </w:p>
    <w:p w14:paraId="0B4C2B5A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Support and follow up referrals to partner agencies</w:t>
      </w:r>
    </w:p>
    <w:p w14:paraId="0427CAC1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Be confident to provide professional challenge where required</w:t>
      </w:r>
    </w:p>
    <w:p w14:paraId="059A044A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Work anti-social hours/shift work in accordance with police ways of working</w:t>
      </w:r>
    </w:p>
    <w:p w14:paraId="00A34AE0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 xml:space="preserve">Be at start of police briefings </w:t>
      </w:r>
    </w:p>
    <w:p w14:paraId="137C2B80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>Provide regular analysis and recommendations in relation to embedding trauma-informed practice into organisations</w:t>
      </w:r>
    </w:p>
    <w:p w14:paraId="1D9D82DA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 xml:space="preserve">Support the </w:t>
      </w:r>
      <w:proofErr w:type="gramStart"/>
      <w:r w:rsidRPr="0001256F">
        <w:rPr>
          <w:rFonts w:ascii="Calibri" w:eastAsia="Calibri" w:hAnsi="Calibri" w:cs="Calibri"/>
        </w:rPr>
        <w:t>independent  evaluation</w:t>
      </w:r>
      <w:proofErr w:type="gramEnd"/>
    </w:p>
    <w:p w14:paraId="3EB1B0C3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 xml:space="preserve">Develop strategies to reduce traumatic stress amongst officers </w:t>
      </w:r>
    </w:p>
    <w:p w14:paraId="41D6F694" w14:textId="77777777" w:rsidR="0001256F" w:rsidRPr="0001256F" w:rsidRDefault="0001256F" w:rsidP="0001256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01256F">
        <w:rPr>
          <w:rFonts w:ascii="Calibri" w:eastAsia="Calibri" w:hAnsi="Calibri" w:cs="Calibri"/>
        </w:rPr>
        <w:t xml:space="preserve">Assessments of police knowledge on trauma and it impact </w:t>
      </w:r>
    </w:p>
    <w:p w14:paraId="748851B4" w14:textId="5203485E" w:rsidR="0001256F" w:rsidRDefault="0001256F">
      <w:pPr>
        <w:rPr>
          <w:rFonts w:cs="Arial"/>
          <w:lang w:val="en-US"/>
        </w:rPr>
      </w:pPr>
    </w:p>
    <w:p w14:paraId="0AF3A76B" w14:textId="24B573DC" w:rsidR="00A36D1D" w:rsidRDefault="00A36D1D">
      <w:pPr>
        <w:rPr>
          <w:rFonts w:cs="Arial"/>
          <w:lang w:val="en-US"/>
        </w:rPr>
      </w:pPr>
    </w:p>
    <w:p w14:paraId="4F057C3E" w14:textId="602A81E8" w:rsidR="00A36D1D" w:rsidRDefault="000A4631">
      <w:pPr>
        <w:rPr>
          <w:rFonts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F1991C" wp14:editId="59471614">
                <wp:simplePos x="0" y="0"/>
                <wp:positionH relativeFrom="margin">
                  <wp:posOffset>-371475</wp:posOffset>
                </wp:positionH>
                <wp:positionV relativeFrom="paragraph">
                  <wp:posOffset>339725</wp:posOffset>
                </wp:positionV>
                <wp:extent cx="6572250" cy="591502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9150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36C31" id="Rectangle: Rounded Corners 15" o:spid="_x0000_s1026" style="position:absolute;margin-left:-29.25pt;margin-top:26.75pt;width:517.5pt;height:46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" fillcolor="#eeebf4 [662]" strokecolor="#7a61a6 [3204]" strokeweight="1pt">
                <v:stroke dashstyle="3 1" joinstyle="miter"/>
                <w10:wrap anchorx="margin"/>
              </v:roundrect>
            </w:pict>
          </mc:Fallback>
        </mc:AlternateContent>
      </w:r>
    </w:p>
    <w:p w14:paraId="638C035C" w14:textId="59C689F4" w:rsidR="00AB670C" w:rsidRPr="00AB670C" w:rsidRDefault="00AB670C" w:rsidP="000A4631">
      <w:pPr>
        <w:spacing w:before="480"/>
        <w:jc w:val="center"/>
        <w:rPr>
          <w:rFonts w:cs="Arial"/>
          <w:lang w:val="en-US"/>
        </w:rPr>
      </w:pPr>
      <w:r w:rsidRPr="00AB670C">
        <w:rPr>
          <w:rFonts w:ascii="Calibri" w:eastAsia="Yu Gothic Light" w:hAnsi="Calibri" w:cs="Calibri"/>
          <w:color w:val="75529D"/>
          <w:sz w:val="32"/>
          <w:szCs w:val="32"/>
        </w:rPr>
        <w:t>Person Specification</w:t>
      </w:r>
    </w:p>
    <w:p w14:paraId="0D69BBD6" w14:textId="77777777" w:rsidR="00AB670C" w:rsidRPr="00AB670C" w:rsidRDefault="00AB670C" w:rsidP="006B276A">
      <w:pPr>
        <w:spacing w:after="0"/>
        <w:rPr>
          <w:rFonts w:ascii="Calibri" w:eastAsia="Calibri" w:hAnsi="Calibri" w:cs="Calibri"/>
          <w:color w:val="7030A0"/>
        </w:rPr>
      </w:pPr>
      <w:r w:rsidRPr="00AB670C">
        <w:rPr>
          <w:rFonts w:ascii="Calibri" w:eastAsia="Calibri" w:hAnsi="Calibri" w:cs="Calibri"/>
          <w:color w:val="7030A0"/>
        </w:rPr>
        <w:t>Qualifications and Education:</w:t>
      </w:r>
    </w:p>
    <w:p w14:paraId="5D82F3B9" w14:textId="612A311A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 xml:space="preserve">Proven recent frontline practice in last 3 years </w:t>
      </w:r>
      <w:proofErr w:type="spellStart"/>
      <w:r w:rsidRPr="005A24A8">
        <w:rPr>
          <w:rFonts w:ascii="Calibri" w:hAnsi="Calibri" w:cs="Calibri"/>
        </w:rPr>
        <w:t>e</w:t>
      </w:r>
      <w:r w:rsidR="00CB65FD">
        <w:rPr>
          <w:rFonts w:ascii="Calibri" w:hAnsi="Calibri" w:cs="Calibri"/>
        </w:rPr>
        <w:t>.</w:t>
      </w:r>
      <w:r w:rsidRPr="005A24A8">
        <w:rPr>
          <w:rFonts w:ascii="Calibri" w:hAnsi="Calibri" w:cs="Calibri"/>
        </w:rPr>
        <w:t>g</w:t>
      </w:r>
      <w:proofErr w:type="spellEnd"/>
      <w:r w:rsidRPr="005A24A8">
        <w:rPr>
          <w:rFonts w:ascii="Calibri" w:hAnsi="Calibri" w:cs="Calibri"/>
        </w:rPr>
        <w:t xml:space="preserve"> therapist, domestic abuse worker, social worker, youth worker, YOT </w:t>
      </w:r>
    </w:p>
    <w:p w14:paraId="03CCED3B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 xml:space="preserve">Degree level in relevant area or significant relevant professional practice experience </w:t>
      </w:r>
    </w:p>
    <w:p w14:paraId="418EFDEF" w14:textId="0C6602DC" w:rsidR="00A36D1D" w:rsidRPr="00AB670C" w:rsidRDefault="00AB670C" w:rsidP="00AB670C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Training in the impact of trauma/trauma-informed practice</w:t>
      </w:r>
    </w:p>
    <w:p w14:paraId="1C2B1418" w14:textId="77777777" w:rsidR="00AB670C" w:rsidRPr="00AB670C" w:rsidRDefault="00AB670C" w:rsidP="00AB670C">
      <w:pPr>
        <w:spacing w:after="0"/>
        <w:rPr>
          <w:rFonts w:ascii="Calibri" w:eastAsia="Calibri" w:hAnsi="Calibri" w:cs="Calibri"/>
          <w:color w:val="7030A0"/>
        </w:rPr>
      </w:pPr>
      <w:r w:rsidRPr="00AB670C">
        <w:rPr>
          <w:rFonts w:ascii="Calibri" w:eastAsia="Calibri" w:hAnsi="Calibri" w:cs="Calibri"/>
          <w:color w:val="7030A0"/>
        </w:rPr>
        <w:t xml:space="preserve">Knowledge </w:t>
      </w:r>
      <w:r w:rsidRPr="003A41E6">
        <w:rPr>
          <w:rFonts w:ascii="Calibri" w:eastAsia="Calibri" w:hAnsi="Calibri" w:cs="Calibri"/>
          <w:color w:val="7030A0"/>
        </w:rPr>
        <w:t>and</w:t>
      </w:r>
      <w:r w:rsidRPr="00AB670C">
        <w:rPr>
          <w:rFonts w:ascii="Calibri" w:eastAsia="Calibri" w:hAnsi="Calibri" w:cs="Calibri"/>
          <w:color w:val="7030A0"/>
        </w:rPr>
        <w:t xml:space="preserve"> Skills:</w:t>
      </w:r>
    </w:p>
    <w:p w14:paraId="5E5528B9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Knowledge of children and young people/youth work</w:t>
      </w:r>
    </w:p>
    <w:p w14:paraId="04082816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Understanding of issues relating to Mental health, Substance misuse and/or Domestic Abuse</w:t>
      </w:r>
    </w:p>
    <w:p w14:paraId="47F69687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Effective and thorough knowledge of Safeguarding Duties and Responsibilities for children and adults</w:t>
      </w:r>
    </w:p>
    <w:p w14:paraId="59F99E45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Demonstrable experience and practice in Trauma and Trauma-informed approaches</w:t>
      </w:r>
    </w:p>
    <w:p w14:paraId="5839A61D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 xml:space="preserve">Experience of multi-agency work, and knowledge of public services and systems </w:t>
      </w:r>
    </w:p>
    <w:p w14:paraId="36A699B3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Experience of facilitating group work</w:t>
      </w:r>
    </w:p>
    <w:p w14:paraId="306348D6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Have an Empathetic, Active listening and Compassionate approach to work</w:t>
      </w:r>
    </w:p>
    <w:p w14:paraId="6BEE074A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Be able to work effectively as part of a team</w:t>
      </w:r>
    </w:p>
    <w:p w14:paraId="259AA203" w14:textId="77777777" w:rsidR="00AB670C" w:rsidRPr="005A24A8" w:rsidRDefault="00AB670C" w:rsidP="00AB670C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 w:cs="Calibri"/>
        </w:rPr>
      </w:pPr>
      <w:r w:rsidRPr="005A24A8">
        <w:rPr>
          <w:rFonts w:ascii="Calibri" w:hAnsi="Calibri" w:cs="Calibri"/>
        </w:rPr>
        <w:t>Ability to form relationships, be patient and develop trust</w:t>
      </w:r>
    </w:p>
    <w:p w14:paraId="483E62F6" w14:textId="621CFD1E" w:rsidR="000A4631" w:rsidRPr="003A41E6" w:rsidRDefault="000A4631" w:rsidP="000A4631">
      <w:pPr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en-GB"/>
        </w:rPr>
      </w:pPr>
      <w:r w:rsidRPr="003A41E6">
        <w:rPr>
          <w:rFonts w:ascii="Calibri" w:eastAsia="Times New Roman" w:hAnsi="Calibri" w:cs="Calibri"/>
          <w:color w:val="7030A0"/>
          <w:sz w:val="32"/>
          <w:szCs w:val="32"/>
          <w:lang w:eastAsia="en-GB"/>
        </w:rPr>
        <w:t>Personal Qualities:</w:t>
      </w:r>
    </w:p>
    <w:p w14:paraId="0D275094" w14:textId="6254542B" w:rsidR="000A4631" w:rsidRPr="003A41E6" w:rsidRDefault="000A4631" w:rsidP="000A4631">
      <w:pPr>
        <w:spacing w:after="0" w:line="240" w:lineRule="auto"/>
        <w:rPr>
          <w:rFonts w:ascii="Calibri" w:eastAsia="Times New Roman" w:hAnsi="Calibri" w:cs="Calibri"/>
          <w:color w:val="7030A0"/>
          <w:lang w:eastAsia="en-GB"/>
        </w:rPr>
      </w:pPr>
      <w:r w:rsidRPr="003A41E6">
        <w:rPr>
          <w:rFonts w:ascii="Calibri" w:eastAsia="Times New Roman" w:hAnsi="Calibri" w:cs="Calibri"/>
          <w:color w:val="7030A0"/>
          <w:lang w:eastAsia="en-GB"/>
        </w:rPr>
        <w:t>Essential:</w:t>
      </w:r>
    </w:p>
    <w:p w14:paraId="7E6B08DE" w14:textId="5562BECB" w:rsidR="00AB670C" w:rsidRPr="00AB670C" w:rsidRDefault="00AB670C" w:rsidP="00AB670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B670C">
        <w:rPr>
          <w:rFonts w:ascii="Calibri" w:eastAsia="Times New Roman" w:hAnsi="Calibri" w:cs="Calibri"/>
          <w:color w:val="000000"/>
          <w:lang w:eastAsia="en-GB"/>
        </w:rPr>
        <w:t>Able to work in a manner that upholds Rock Pool’s core values and ethos.</w:t>
      </w:r>
    </w:p>
    <w:p w14:paraId="6B402727" w14:textId="77777777" w:rsidR="00AB670C" w:rsidRPr="00AB670C" w:rsidRDefault="00AB670C" w:rsidP="00AB670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B670C">
        <w:rPr>
          <w:rFonts w:ascii="Calibri" w:eastAsia="Times New Roman" w:hAnsi="Calibri" w:cs="Calibri"/>
          <w:color w:val="000000"/>
          <w:lang w:eastAsia="en-GB"/>
        </w:rPr>
        <w:t>Can-do attitude</w:t>
      </w:r>
    </w:p>
    <w:p w14:paraId="172B02C6" w14:textId="2291119C" w:rsidR="00AB670C" w:rsidRDefault="00AB670C" w:rsidP="00AB670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B670C">
        <w:rPr>
          <w:rFonts w:ascii="Calibri" w:eastAsia="Times New Roman" w:hAnsi="Calibri" w:cs="Calibri"/>
          <w:color w:val="000000"/>
          <w:lang w:eastAsia="en-GB"/>
        </w:rPr>
        <w:t>Able to remain calm under pressure</w:t>
      </w:r>
    </w:p>
    <w:p w14:paraId="325D5096" w14:textId="77777777" w:rsidR="00AB670C" w:rsidRPr="00AB670C" w:rsidRDefault="00AB670C" w:rsidP="00AB670C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</w:p>
    <w:p w14:paraId="6A53E2A7" w14:textId="60DA16BC" w:rsidR="00AB670C" w:rsidRPr="00AB670C" w:rsidRDefault="00AB670C" w:rsidP="00AB670C">
      <w:p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color w:val="7030A0"/>
          <w:lang w:eastAsia="en-GB"/>
        </w:rPr>
      </w:pPr>
      <w:r w:rsidRPr="005A24A8">
        <w:rPr>
          <w:rFonts w:ascii="Calibri" w:eastAsia="Times New Roman" w:hAnsi="Calibri" w:cs="Calibri"/>
          <w:color w:val="7030A0"/>
          <w:lang w:eastAsia="en-GB"/>
        </w:rPr>
        <w:t>You will be provided with:</w:t>
      </w:r>
    </w:p>
    <w:p w14:paraId="2F2B17E1" w14:textId="5DB0AC76" w:rsidR="00AB670C" w:rsidRPr="005A24A8" w:rsidRDefault="00AB670C" w:rsidP="00AB670C">
      <w:pPr>
        <w:numPr>
          <w:ilvl w:val="0"/>
          <w:numId w:val="2"/>
        </w:num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5A24A8">
        <w:rPr>
          <w:rFonts w:ascii="Calibri" w:eastAsia="Times New Roman" w:hAnsi="Calibri" w:cs="Calibri"/>
          <w:lang w:eastAsia="en-GB"/>
        </w:rPr>
        <w:t xml:space="preserve">A minimum of monthly virtual line management supervision from Rock Pool </w:t>
      </w:r>
      <w:r w:rsidR="00CB65FD">
        <w:rPr>
          <w:rFonts w:ascii="Calibri" w:eastAsia="Times New Roman" w:hAnsi="Calibri" w:cs="Calibri"/>
          <w:lang w:eastAsia="en-GB"/>
        </w:rPr>
        <w:t xml:space="preserve">Life </w:t>
      </w:r>
      <w:r w:rsidRPr="005A24A8">
        <w:rPr>
          <w:rFonts w:ascii="Calibri" w:eastAsia="Times New Roman" w:hAnsi="Calibri" w:cs="Calibri"/>
          <w:lang w:eastAsia="en-GB"/>
        </w:rPr>
        <w:t xml:space="preserve">C.I.C </w:t>
      </w:r>
    </w:p>
    <w:p w14:paraId="233FEC34" w14:textId="266F3787" w:rsidR="00AB670C" w:rsidRPr="005A24A8" w:rsidRDefault="00AB670C" w:rsidP="00AB670C">
      <w:pPr>
        <w:numPr>
          <w:ilvl w:val="0"/>
          <w:numId w:val="2"/>
        </w:num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5A24A8">
        <w:rPr>
          <w:rFonts w:ascii="Calibri" w:eastAsia="Times New Roman" w:hAnsi="Calibri" w:cs="Calibri"/>
          <w:lang w:eastAsia="en-GB"/>
        </w:rPr>
        <w:t xml:space="preserve">Opportunity to attend monthly drop in session for support from an </w:t>
      </w:r>
      <w:proofErr w:type="gramStart"/>
      <w:r w:rsidRPr="005A24A8">
        <w:rPr>
          <w:rFonts w:ascii="Calibri" w:eastAsia="Times New Roman" w:hAnsi="Calibri" w:cs="Calibri"/>
          <w:lang w:eastAsia="en-GB"/>
        </w:rPr>
        <w:t>exper</w:t>
      </w:r>
      <w:r w:rsidR="00CB65FD">
        <w:rPr>
          <w:rFonts w:ascii="Calibri" w:eastAsia="Times New Roman" w:hAnsi="Calibri" w:cs="Calibri"/>
          <w:lang w:eastAsia="en-GB"/>
        </w:rPr>
        <w:t>ie</w:t>
      </w:r>
      <w:r w:rsidRPr="005A24A8">
        <w:rPr>
          <w:rFonts w:ascii="Calibri" w:eastAsia="Times New Roman" w:hAnsi="Calibri" w:cs="Calibri"/>
          <w:lang w:eastAsia="en-GB"/>
        </w:rPr>
        <w:t>nced  TIP</w:t>
      </w:r>
      <w:proofErr w:type="gramEnd"/>
      <w:r w:rsidRPr="005A24A8">
        <w:rPr>
          <w:rFonts w:ascii="Calibri" w:eastAsia="Times New Roman" w:hAnsi="Calibri" w:cs="Calibri"/>
          <w:lang w:eastAsia="en-GB"/>
        </w:rPr>
        <w:t xml:space="preserve"> from pilot programme and peers</w:t>
      </w:r>
    </w:p>
    <w:p w14:paraId="66555C15" w14:textId="77777777" w:rsidR="00AB670C" w:rsidRPr="005A24A8" w:rsidRDefault="00AB670C" w:rsidP="00AB670C">
      <w:pPr>
        <w:numPr>
          <w:ilvl w:val="0"/>
          <w:numId w:val="2"/>
        </w:num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5A24A8">
        <w:rPr>
          <w:rFonts w:ascii="Calibri" w:eastAsia="Times New Roman" w:hAnsi="Calibri" w:cs="Calibri"/>
          <w:lang w:eastAsia="en-GB"/>
        </w:rPr>
        <w:t xml:space="preserve">Quarterly clinical supervision </w:t>
      </w:r>
    </w:p>
    <w:p w14:paraId="73BA7F9F" w14:textId="102AB626" w:rsidR="00AB670C" w:rsidRPr="005A24A8" w:rsidRDefault="00AB670C" w:rsidP="00AB670C">
      <w:pPr>
        <w:numPr>
          <w:ilvl w:val="0"/>
          <w:numId w:val="2"/>
        </w:numPr>
        <w:snapToGrid w:val="0"/>
        <w:spacing w:before="100" w:beforeAutospacing="1" w:after="100" w:afterAutospacing="1"/>
        <w:contextualSpacing/>
        <w:rPr>
          <w:rFonts w:ascii="Calibri" w:eastAsia="Times New Roman" w:hAnsi="Calibri" w:cs="Calibri"/>
          <w:lang w:eastAsia="en-GB"/>
        </w:rPr>
      </w:pPr>
      <w:r w:rsidRPr="005A24A8">
        <w:rPr>
          <w:rFonts w:ascii="Calibri" w:eastAsia="Times New Roman" w:hAnsi="Calibri" w:cs="Calibri"/>
          <w:lang w:eastAsia="en-GB"/>
        </w:rPr>
        <w:t>Opportunity to take part in any Rock Pool</w:t>
      </w:r>
      <w:r w:rsidR="00CB65FD">
        <w:rPr>
          <w:rFonts w:ascii="Calibri" w:eastAsia="Times New Roman" w:hAnsi="Calibri" w:cs="Calibri"/>
          <w:lang w:eastAsia="en-GB"/>
        </w:rPr>
        <w:t xml:space="preserve"> Life C.I.C</w:t>
      </w:r>
      <w:r w:rsidRPr="005A24A8">
        <w:rPr>
          <w:rFonts w:ascii="Calibri" w:eastAsia="Times New Roman" w:hAnsi="Calibri" w:cs="Calibri"/>
          <w:lang w:eastAsia="en-GB"/>
        </w:rPr>
        <w:t xml:space="preserve"> training and Team CPD days </w:t>
      </w:r>
    </w:p>
    <w:p w14:paraId="2E0A6B9F" w14:textId="00A79250" w:rsidR="00AB670C" w:rsidRDefault="00AB670C">
      <w:pPr>
        <w:rPr>
          <w:rFonts w:cs="Arial"/>
          <w:lang w:val="en-US"/>
        </w:rPr>
      </w:pPr>
    </w:p>
    <w:p w14:paraId="31BC1B09" w14:textId="40783699" w:rsidR="00CB65FD" w:rsidRDefault="0083666F" w:rsidP="0083666F">
      <w:pPr>
        <w:pStyle w:val="NoSpacing"/>
        <w:jc w:val="center"/>
        <w:rPr>
          <w:rStyle w:val="Emphasis"/>
          <w:rFonts w:ascii="Calibri" w:hAnsi="Calibri"/>
          <w:sz w:val="18"/>
          <w:szCs w:val="18"/>
          <w:lang w:val="en"/>
        </w:rPr>
      </w:pPr>
      <w:r>
        <w:rPr>
          <w:rStyle w:val="Emphasis"/>
          <w:rFonts w:ascii="Calibri" w:hAnsi="Calibri"/>
          <w:sz w:val="18"/>
          <w:szCs w:val="18"/>
          <w:lang w:val="en"/>
        </w:rPr>
        <w:t>For more information contac</w:t>
      </w:r>
      <w:r w:rsidRPr="0083666F">
        <w:rPr>
          <w:rStyle w:val="Emphasis"/>
          <w:rFonts w:ascii="Calibri" w:hAnsi="Calibri"/>
          <w:color w:val="000000" w:themeColor="text1"/>
          <w:sz w:val="18"/>
          <w:szCs w:val="18"/>
          <w:lang w:val="en"/>
        </w:rPr>
        <w:t xml:space="preserve">t </w:t>
      </w:r>
      <w:hyperlink r:id="rId7" w:history="1">
        <w:r w:rsidRPr="0083666F">
          <w:rPr>
            <w:rStyle w:val="Hyperlink"/>
            <w:rFonts w:ascii="Calibri" w:hAnsi="Calibri"/>
            <w:color w:val="000000" w:themeColor="text1"/>
            <w:sz w:val="18"/>
            <w:szCs w:val="18"/>
            <w:lang w:val="en"/>
          </w:rPr>
          <w:t>claire@rockpool.life</w:t>
        </w:r>
      </w:hyperlink>
    </w:p>
    <w:p w14:paraId="2FAE1C47" w14:textId="22C929B3" w:rsidR="0083666F" w:rsidRPr="0083666F" w:rsidRDefault="0083666F" w:rsidP="0083666F">
      <w:pPr>
        <w:pStyle w:val="NoSpacing"/>
        <w:jc w:val="center"/>
        <w:rPr>
          <w:rStyle w:val="Emphasis"/>
          <w:rFonts w:ascii="Calibri" w:hAnsi="Calibri"/>
          <w:b/>
          <w:bCs/>
          <w:sz w:val="18"/>
          <w:szCs w:val="18"/>
          <w:lang w:val="en"/>
        </w:rPr>
      </w:pPr>
      <w:r w:rsidRPr="0083666F">
        <w:rPr>
          <w:rStyle w:val="Emphasis"/>
          <w:rFonts w:ascii="Calibri" w:hAnsi="Calibri"/>
          <w:b/>
          <w:bCs/>
          <w:sz w:val="18"/>
          <w:szCs w:val="18"/>
          <w:lang w:val="en"/>
        </w:rPr>
        <w:t>Closing date for applications: 13</w:t>
      </w:r>
      <w:r w:rsidRPr="0083666F">
        <w:rPr>
          <w:rStyle w:val="Emphasis"/>
          <w:rFonts w:ascii="Calibri" w:hAnsi="Calibri"/>
          <w:b/>
          <w:bCs/>
          <w:sz w:val="18"/>
          <w:szCs w:val="18"/>
          <w:vertAlign w:val="superscript"/>
          <w:lang w:val="en"/>
        </w:rPr>
        <w:t>th</w:t>
      </w:r>
      <w:r w:rsidRPr="0083666F">
        <w:rPr>
          <w:rStyle w:val="Emphasis"/>
          <w:rFonts w:ascii="Calibri" w:hAnsi="Calibri"/>
          <w:b/>
          <w:bCs/>
          <w:sz w:val="18"/>
          <w:szCs w:val="18"/>
          <w:lang w:val="en"/>
        </w:rPr>
        <w:t xml:space="preserve"> February</w:t>
      </w:r>
      <w:r>
        <w:rPr>
          <w:rStyle w:val="Emphasis"/>
          <w:rFonts w:ascii="Calibri" w:hAnsi="Calibri"/>
          <w:b/>
          <w:bCs/>
          <w:sz w:val="18"/>
          <w:szCs w:val="18"/>
          <w:lang w:val="en"/>
        </w:rPr>
        <w:t xml:space="preserve"> 2023</w:t>
      </w:r>
    </w:p>
    <w:p w14:paraId="04723B6A" w14:textId="77777777" w:rsidR="0083666F" w:rsidRPr="0083666F" w:rsidRDefault="0083666F" w:rsidP="0083666F">
      <w:pPr>
        <w:pStyle w:val="NoSpacing"/>
        <w:jc w:val="center"/>
        <w:rPr>
          <w:rStyle w:val="Emphasis"/>
          <w:rFonts w:ascii="Calibri" w:hAnsi="Calibri"/>
          <w:b/>
          <w:bCs/>
          <w:sz w:val="18"/>
          <w:szCs w:val="18"/>
          <w:lang w:val="en"/>
        </w:rPr>
      </w:pPr>
      <w:r w:rsidRPr="0083666F">
        <w:rPr>
          <w:rStyle w:val="Emphasis"/>
          <w:rFonts w:ascii="Calibri" w:hAnsi="Calibri"/>
          <w:b/>
          <w:bCs/>
          <w:sz w:val="18"/>
          <w:szCs w:val="18"/>
          <w:lang w:val="en"/>
        </w:rPr>
        <w:t xml:space="preserve">Application forms to </w:t>
      </w:r>
      <w:hyperlink r:id="rId8" w:history="1">
        <w:r w:rsidRPr="0083666F">
          <w:rPr>
            <w:rStyle w:val="Hyperlink"/>
            <w:rFonts w:ascii="Calibri" w:hAnsi="Calibri"/>
            <w:b/>
            <w:bCs/>
            <w:color w:val="000000" w:themeColor="text1"/>
            <w:sz w:val="18"/>
            <w:szCs w:val="18"/>
            <w:lang w:val="en"/>
          </w:rPr>
          <w:t>claire@rockpool.life</w:t>
        </w:r>
      </w:hyperlink>
    </w:p>
    <w:p w14:paraId="6DA595D7" w14:textId="77777777" w:rsidR="0083666F" w:rsidRPr="0083666F" w:rsidRDefault="0083666F" w:rsidP="0083666F">
      <w:pPr>
        <w:pStyle w:val="NoSpacing"/>
        <w:jc w:val="center"/>
        <w:rPr>
          <w:rStyle w:val="Emphasis"/>
          <w:rFonts w:ascii="Calibri" w:hAnsi="Calibri"/>
          <w:b/>
          <w:bCs/>
          <w:sz w:val="18"/>
          <w:szCs w:val="18"/>
          <w:lang w:val="en"/>
        </w:rPr>
      </w:pPr>
    </w:p>
    <w:p w14:paraId="235F948C" w14:textId="26C32881" w:rsidR="0083666F" w:rsidRPr="0083666F" w:rsidRDefault="0083666F" w:rsidP="0083666F">
      <w:pPr>
        <w:pStyle w:val="NoSpacing"/>
        <w:jc w:val="center"/>
        <w:rPr>
          <w:rStyle w:val="Emphasis"/>
          <w:rFonts w:ascii="Calibri" w:hAnsi="Calibri"/>
          <w:b/>
          <w:bCs/>
          <w:sz w:val="18"/>
          <w:szCs w:val="18"/>
          <w:lang w:val="en"/>
        </w:rPr>
      </w:pPr>
      <w:r w:rsidRPr="0083666F">
        <w:rPr>
          <w:rStyle w:val="Emphasis"/>
          <w:rFonts w:ascii="Calibri" w:hAnsi="Calibri"/>
          <w:b/>
          <w:bCs/>
          <w:sz w:val="18"/>
          <w:szCs w:val="18"/>
          <w:lang w:val="en"/>
        </w:rPr>
        <w:t>Response to applic</w:t>
      </w:r>
      <w:r>
        <w:rPr>
          <w:rStyle w:val="Emphasis"/>
          <w:rFonts w:ascii="Calibri" w:hAnsi="Calibri"/>
          <w:b/>
          <w:bCs/>
          <w:sz w:val="18"/>
          <w:szCs w:val="18"/>
          <w:lang w:val="en"/>
        </w:rPr>
        <w:t>a</w:t>
      </w:r>
      <w:r w:rsidRPr="0083666F">
        <w:rPr>
          <w:rStyle w:val="Emphasis"/>
          <w:rFonts w:ascii="Calibri" w:hAnsi="Calibri"/>
          <w:b/>
          <w:bCs/>
          <w:sz w:val="18"/>
          <w:szCs w:val="18"/>
          <w:lang w:val="en"/>
        </w:rPr>
        <w:t>tion: 15</w:t>
      </w:r>
      <w:r w:rsidRPr="0083666F">
        <w:rPr>
          <w:rStyle w:val="Emphasis"/>
          <w:rFonts w:ascii="Calibri" w:hAnsi="Calibri"/>
          <w:b/>
          <w:bCs/>
          <w:sz w:val="18"/>
          <w:szCs w:val="18"/>
          <w:vertAlign w:val="superscript"/>
          <w:lang w:val="en"/>
        </w:rPr>
        <w:t>th</w:t>
      </w:r>
      <w:r w:rsidRPr="0083666F">
        <w:rPr>
          <w:rStyle w:val="Emphasis"/>
          <w:rFonts w:ascii="Calibri" w:hAnsi="Calibri"/>
          <w:b/>
          <w:bCs/>
          <w:sz w:val="18"/>
          <w:szCs w:val="18"/>
          <w:lang w:val="en"/>
        </w:rPr>
        <w:t xml:space="preserve"> February</w:t>
      </w:r>
      <w:r>
        <w:rPr>
          <w:rStyle w:val="Emphasis"/>
          <w:rFonts w:ascii="Calibri" w:hAnsi="Calibri"/>
          <w:b/>
          <w:bCs/>
          <w:sz w:val="18"/>
          <w:szCs w:val="18"/>
          <w:lang w:val="en"/>
        </w:rPr>
        <w:t xml:space="preserve"> 2023</w:t>
      </w:r>
    </w:p>
    <w:p w14:paraId="3ED1E817" w14:textId="3A0A9089" w:rsidR="006B276A" w:rsidRPr="00BB3E3F" w:rsidRDefault="0083666F" w:rsidP="00144690">
      <w:pPr>
        <w:pStyle w:val="NoSpacing"/>
        <w:jc w:val="center"/>
        <w:rPr>
          <w:rFonts w:cs="Arial"/>
          <w:lang w:val="en-US"/>
        </w:rPr>
      </w:pPr>
      <w:r w:rsidRPr="0083666F">
        <w:rPr>
          <w:rStyle w:val="Emphasis"/>
          <w:rFonts w:ascii="Calibri" w:hAnsi="Calibri"/>
          <w:b/>
          <w:bCs/>
          <w:sz w:val="18"/>
          <w:szCs w:val="18"/>
          <w:lang w:val="en"/>
        </w:rPr>
        <w:t>Interviews in Hampshire: 21</w:t>
      </w:r>
      <w:r w:rsidRPr="0083666F">
        <w:rPr>
          <w:rStyle w:val="Emphasis"/>
          <w:rFonts w:ascii="Calibri" w:hAnsi="Calibri"/>
          <w:b/>
          <w:bCs/>
          <w:sz w:val="18"/>
          <w:szCs w:val="18"/>
          <w:vertAlign w:val="superscript"/>
          <w:lang w:val="en"/>
        </w:rPr>
        <w:t>st</w:t>
      </w:r>
      <w:r w:rsidRPr="0083666F">
        <w:rPr>
          <w:rStyle w:val="Emphasis"/>
          <w:rFonts w:ascii="Calibri" w:hAnsi="Calibri"/>
          <w:b/>
          <w:bCs/>
          <w:sz w:val="18"/>
          <w:szCs w:val="18"/>
          <w:lang w:val="en"/>
        </w:rPr>
        <w:t xml:space="preserve"> February</w:t>
      </w:r>
      <w:r>
        <w:rPr>
          <w:rStyle w:val="Emphasis"/>
          <w:rFonts w:ascii="Calibri" w:hAnsi="Calibri"/>
          <w:b/>
          <w:bCs/>
          <w:sz w:val="18"/>
          <w:szCs w:val="18"/>
          <w:lang w:val="en"/>
        </w:rPr>
        <w:t xml:space="preserve"> 2023</w:t>
      </w:r>
    </w:p>
    <w:sectPr w:rsidR="006B276A" w:rsidRPr="00BB3E3F" w:rsidSect="00A36D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1644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3B1A" w14:textId="77777777" w:rsidR="00B02FAB" w:rsidRDefault="00B02FAB" w:rsidP="00AB0716">
      <w:pPr>
        <w:spacing w:after="0" w:line="240" w:lineRule="auto"/>
      </w:pPr>
      <w:r>
        <w:separator/>
      </w:r>
    </w:p>
  </w:endnote>
  <w:endnote w:type="continuationSeparator" w:id="0">
    <w:p w14:paraId="5A8452D5" w14:textId="77777777" w:rsidR="00B02FAB" w:rsidRDefault="00B02FAB" w:rsidP="00A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503F" w14:textId="718B3EF2" w:rsidR="00270BAB" w:rsidRDefault="00E647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FAAE2C" wp14:editId="0C005A2A">
              <wp:simplePos x="0" y="0"/>
              <wp:positionH relativeFrom="rightMargin">
                <wp:align>left</wp:align>
              </wp:positionH>
              <wp:positionV relativeFrom="paragraph">
                <wp:posOffset>1449705</wp:posOffset>
              </wp:positionV>
              <wp:extent cx="590550" cy="276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10967C" w14:textId="31BD9795" w:rsidR="00E647B9" w:rsidRPr="00E647B9" w:rsidRDefault="00E647B9">
                          <w:pPr>
                            <w:rPr>
                              <w:rFonts w:asciiTheme="minorHAnsi" w:hAnsiTheme="minorHAnsi"/>
                              <w:color w:val="7A61A6"/>
                            </w:rPr>
                          </w:pPr>
                          <w:r w:rsidRPr="00E647B9">
                            <w:rPr>
                              <w:rFonts w:asciiTheme="minorHAnsi" w:hAnsiTheme="minorHAnsi"/>
                              <w:color w:val="7A61A6"/>
                            </w:rPr>
                            <w:t>Page</w:t>
                          </w:r>
                          <w:r>
                            <w:rPr>
                              <w:rFonts w:asciiTheme="minorHAnsi" w:hAnsiTheme="minorHAnsi"/>
                              <w:color w:val="7A61A6"/>
                            </w:rPr>
                            <w:t xml:space="preserve"> </w:t>
                          </w:r>
                          <w:r w:rsidRPr="00E647B9">
                            <w:rPr>
                              <w:rFonts w:asciiTheme="minorHAnsi" w:hAnsiTheme="minorHAnsi"/>
                              <w:color w:val="7A61A6"/>
                            </w:rPr>
                            <w:fldChar w:fldCharType="begin"/>
                          </w:r>
                          <w:r w:rsidRPr="00E647B9">
                            <w:rPr>
                              <w:rFonts w:asciiTheme="minorHAnsi" w:hAnsiTheme="minorHAnsi"/>
                              <w:color w:val="7A61A6"/>
                            </w:rPr>
                            <w:instrText>PAGE   \* MERGEFORMAT</w:instrText>
                          </w:r>
                          <w:r w:rsidRPr="00E647B9">
                            <w:rPr>
                              <w:rFonts w:asciiTheme="minorHAnsi" w:hAnsiTheme="minorHAnsi"/>
                              <w:color w:val="7A61A6"/>
                            </w:rPr>
                            <w:fldChar w:fldCharType="separate"/>
                          </w:r>
                          <w:r w:rsidRPr="00E647B9">
                            <w:rPr>
                              <w:rFonts w:asciiTheme="minorHAnsi" w:hAnsiTheme="minorHAnsi"/>
                              <w:color w:val="7A61A6"/>
                            </w:rPr>
                            <w:t>1</w:t>
                          </w:r>
                          <w:r w:rsidRPr="00E647B9">
                            <w:rPr>
                              <w:rFonts w:asciiTheme="minorHAnsi" w:hAnsiTheme="minorHAnsi"/>
                              <w:color w:val="7A61A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AA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4.15pt;width:46.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" fillcolor="white [3201]" stroked="f" strokeweight=".5pt">
              <v:textbox>
                <w:txbxContent>
                  <w:p w14:paraId="6F10967C" w14:textId="31BD9795" w:rsidR="00E647B9" w:rsidRPr="00E647B9" w:rsidRDefault="00E647B9">
                    <w:pPr>
                      <w:rPr>
                        <w:rFonts w:asciiTheme="minorHAnsi" w:hAnsiTheme="minorHAnsi"/>
                        <w:color w:val="7A61A6"/>
                      </w:rPr>
                    </w:pPr>
                    <w:r w:rsidRPr="00E647B9">
                      <w:rPr>
                        <w:rFonts w:asciiTheme="minorHAnsi" w:hAnsiTheme="minorHAnsi"/>
                        <w:color w:val="7A61A6"/>
                      </w:rPr>
                      <w:t>Page</w:t>
                    </w:r>
                    <w:r>
                      <w:rPr>
                        <w:rFonts w:asciiTheme="minorHAnsi" w:hAnsiTheme="minorHAnsi"/>
                        <w:color w:val="7A61A6"/>
                      </w:rPr>
                      <w:t xml:space="preserve"> </w:t>
                    </w:r>
                    <w:r w:rsidRPr="00E647B9">
                      <w:rPr>
                        <w:rFonts w:asciiTheme="minorHAnsi" w:hAnsiTheme="minorHAnsi"/>
                        <w:color w:val="7A61A6"/>
                      </w:rPr>
                      <w:fldChar w:fldCharType="begin"/>
                    </w:r>
                    <w:r w:rsidRPr="00E647B9">
                      <w:rPr>
                        <w:rFonts w:asciiTheme="minorHAnsi" w:hAnsiTheme="minorHAnsi"/>
                        <w:color w:val="7A61A6"/>
                      </w:rPr>
                      <w:instrText>PAGE   \* MERGEFORMAT</w:instrText>
                    </w:r>
                    <w:r w:rsidRPr="00E647B9">
                      <w:rPr>
                        <w:rFonts w:asciiTheme="minorHAnsi" w:hAnsiTheme="minorHAnsi"/>
                        <w:color w:val="7A61A6"/>
                      </w:rPr>
                      <w:fldChar w:fldCharType="separate"/>
                    </w:r>
                    <w:r w:rsidRPr="00E647B9">
                      <w:rPr>
                        <w:rFonts w:asciiTheme="minorHAnsi" w:hAnsiTheme="minorHAnsi"/>
                        <w:color w:val="7A61A6"/>
                      </w:rPr>
                      <w:t>1</w:t>
                    </w:r>
                    <w:r w:rsidRPr="00E647B9">
                      <w:rPr>
                        <w:rFonts w:asciiTheme="minorHAnsi" w:hAnsiTheme="minorHAnsi"/>
                        <w:color w:val="7A61A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0BAB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60CD51" wp14:editId="22C50577">
              <wp:simplePos x="0" y="0"/>
              <wp:positionH relativeFrom="margin">
                <wp:posOffset>781050</wp:posOffset>
              </wp:positionH>
              <wp:positionV relativeFrom="paragraph">
                <wp:posOffset>1278255</wp:posOffset>
              </wp:positionV>
              <wp:extent cx="4162425" cy="523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DB468" w14:textId="2FECFCBF" w:rsidR="00270BAB" w:rsidRPr="00270BAB" w:rsidRDefault="00270BAB" w:rsidP="00270BAB">
                          <w:pPr>
                            <w:jc w:val="center"/>
                            <w:rPr>
                              <w:rFonts w:ascii="Abadi Extra Light" w:hAnsi="Abadi Extra Light" w:cs="Open Sans"/>
                              <w:b/>
                              <w:bCs/>
                              <w:color w:val="7A61A6" w:themeColor="accent1"/>
                              <w:sz w:val="56"/>
                              <w:szCs w:val="56"/>
                            </w:rPr>
                          </w:pPr>
                          <w:r w:rsidRPr="00270BAB">
                            <w:rPr>
                              <w:rFonts w:ascii="Abadi Extra Light" w:hAnsi="Abadi Extra Light" w:cs="Open Sans"/>
                              <w:b/>
                              <w:bCs/>
                              <w:color w:val="7A61A6" w:themeColor="accent1"/>
                              <w:sz w:val="56"/>
                              <w:szCs w:val="56"/>
                            </w:rPr>
                            <w:t xml:space="preserve">Hope </w:t>
                          </w:r>
                          <w:r w:rsidRPr="00270BAB">
                            <w:rPr>
                              <w:rFonts w:ascii="Abadi Extra Light" w:hAnsi="Abadi Extra Light" w:cs="Arial"/>
                              <w:b/>
                              <w:bCs/>
                              <w:color w:val="7A61A6" w:themeColor="accent1"/>
                              <w:sz w:val="56"/>
                              <w:szCs w:val="56"/>
                            </w:rPr>
                            <w:t>∙</w:t>
                          </w:r>
                          <w:r w:rsidRPr="00270BAB">
                            <w:rPr>
                              <w:rFonts w:ascii="Abadi Extra Light" w:hAnsi="Abadi Extra Light" w:cs="Open Sans"/>
                              <w:b/>
                              <w:bCs/>
                              <w:color w:val="7A61A6" w:themeColor="accent1"/>
                              <w:sz w:val="56"/>
                              <w:szCs w:val="56"/>
                            </w:rPr>
                            <w:t xml:space="preserve"> Resilience </w:t>
                          </w:r>
                          <w:r w:rsidRPr="00270BAB">
                            <w:rPr>
                              <w:rFonts w:ascii="Abadi Extra Light" w:hAnsi="Abadi Extra Light" w:cs="Arial"/>
                              <w:b/>
                              <w:bCs/>
                              <w:color w:val="7A61A6" w:themeColor="accent1"/>
                              <w:sz w:val="56"/>
                              <w:szCs w:val="56"/>
                            </w:rPr>
                            <w:t>∙</w:t>
                          </w:r>
                          <w:r w:rsidRPr="00270BAB">
                            <w:rPr>
                              <w:rFonts w:ascii="Abadi Extra Light" w:hAnsi="Abadi Extra Light" w:cs="Open Sans"/>
                              <w:b/>
                              <w:bCs/>
                              <w:color w:val="7A61A6" w:themeColor="accent1"/>
                              <w:sz w:val="56"/>
                              <w:szCs w:val="56"/>
                            </w:rPr>
                            <w:t xml:space="preserve"> Recovery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0CD51" id="_x0000_s1027" type="#_x0000_t202" style="position:absolute;margin-left:61.5pt;margin-top:100.65pt;width:327.75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" filled="f" stroked="f">
              <v:textbox>
                <w:txbxContent>
                  <w:p w14:paraId="65EDB468" w14:textId="2FECFCBF" w:rsidR="00270BAB" w:rsidRPr="00270BAB" w:rsidRDefault="00270BAB" w:rsidP="00270BAB">
                    <w:pPr>
                      <w:jc w:val="center"/>
                      <w:rPr>
                        <w:rFonts w:ascii="Abadi Extra Light" w:hAnsi="Abadi Extra Light" w:cs="Open Sans"/>
                        <w:b/>
                        <w:bCs/>
                        <w:color w:val="7A61A6" w:themeColor="accent1"/>
                        <w:sz w:val="56"/>
                        <w:szCs w:val="56"/>
                      </w:rPr>
                    </w:pPr>
                    <w:r w:rsidRPr="00270BAB">
                      <w:rPr>
                        <w:rFonts w:ascii="Abadi Extra Light" w:hAnsi="Abadi Extra Light" w:cs="Open Sans"/>
                        <w:b/>
                        <w:bCs/>
                        <w:color w:val="7A61A6" w:themeColor="accent1"/>
                        <w:sz w:val="56"/>
                        <w:szCs w:val="56"/>
                      </w:rPr>
                      <w:t xml:space="preserve">Hope </w:t>
                    </w:r>
                    <w:r w:rsidRPr="00270BAB">
                      <w:rPr>
                        <w:rFonts w:ascii="Abadi Extra Light" w:hAnsi="Abadi Extra Light" w:cs="Arial"/>
                        <w:b/>
                        <w:bCs/>
                        <w:color w:val="7A61A6" w:themeColor="accent1"/>
                        <w:sz w:val="56"/>
                        <w:szCs w:val="56"/>
                      </w:rPr>
                      <w:t>∙</w:t>
                    </w:r>
                    <w:r w:rsidRPr="00270BAB">
                      <w:rPr>
                        <w:rFonts w:ascii="Abadi Extra Light" w:hAnsi="Abadi Extra Light" w:cs="Open Sans"/>
                        <w:b/>
                        <w:bCs/>
                        <w:color w:val="7A61A6" w:themeColor="accent1"/>
                        <w:sz w:val="56"/>
                        <w:szCs w:val="56"/>
                      </w:rPr>
                      <w:t xml:space="preserve"> Resilience </w:t>
                    </w:r>
                    <w:r w:rsidRPr="00270BAB">
                      <w:rPr>
                        <w:rFonts w:ascii="Abadi Extra Light" w:hAnsi="Abadi Extra Light" w:cs="Arial"/>
                        <w:b/>
                        <w:bCs/>
                        <w:color w:val="7A61A6" w:themeColor="accent1"/>
                        <w:sz w:val="56"/>
                        <w:szCs w:val="56"/>
                      </w:rPr>
                      <w:t>∙</w:t>
                    </w:r>
                    <w:r w:rsidRPr="00270BAB">
                      <w:rPr>
                        <w:rFonts w:ascii="Abadi Extra Light" w:hAnsi="Abadi Extra Light" w:cs="Open Sans"/>
                        <w:b/>
                        <w:bCs/>
                        <w:color w:val="7A61A6" w:themeColor="accent1"/>
                        <w:sz w:val="56"/>
                        <w:szCs w:val="56"/>
                      </w:rPr>
                      <w:t xml:space="preserve"> Recovery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E2CB" w14:textId="77777777" w:rsidR="00B02FAB" w:rsidRDefault="00B02FAB" w:rsidP="00AB0716">
      <w:pPr>
        <w:spacing w:after="0" w:line="240" w:lineRule="auto"/>
      </w:pPr>
      <w:r>
        <w:separator/>
      </w:r>
    </w:p>
  </w:footnote>
  <w:footnote w:type="continuationSeparator" w:id="0">
    <w:p w14:paraId="59E1A2DB" w14:textId="77777777" w:rsidR="00B02FAB" w:rsidRDefault="00B02FAB" w:rsidP="00AB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6A22" w14:textId="221B5EF4" w:rsidR="00AB0716" w:rsidRDefault="00144690">
    <w:pPr>
      <w:pStyle w:val="Header"/>
    </w:pPr>
    <w:r>
      <w:rPr>
        <w:noProof/>
      </w:rPr>
      <w:pict w14:anchorId="0F166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6844" o:spid="_x0000_s1027" type="#_x0000_t75" alt="" style="position:absolute;margin-left:0;margin-top:0;width:595.4pt;height:842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0A2B" w14:textId="69F7924F" w:rsidR="00AB0716" w:rsidRDefault="00144690">
    <w:pPr>
      <w:pStyle w:val="Header"/>
    </w:pPr>
    <w:r>
      <w:rPr>
        <w:noProof/>
      </w:rPr>
      <w:pict w14:anchorId="59B4D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6845" o:spid="_x0000_s1026" type="#_x0000_t75" alt="" style="position:absolute;margin-left:-72.1pt;margin-top:-95.65pt;width:595.4pt;height:842.15pt;z-index:-251656192;mso-wrap-edited:f;mso-width-percent:0;mso-height-percent:0;mso-position-horizontal-relative:margin;mso-position-vertical-relative:margin;mso-width-percent:0;mso-height-percent:0" o:allowincell="f">
          <v:imagedata r:id="rId1" o:title="Background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7F57" w14:textId="4EBB0308" w:rsidR="00AB0716" w:rsidRDefault="00144690">
    <w:pPr>
      <w:pStyle w:val="Header"/>
    </w:pPr>
    <w:r>
      <w:rPr>
        <w:noProof/>
      </w:rPr>
      <w:pict w14:anchorId="77701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06843" o:spid="_x0000_s1025" type="#_x0000_t75" alt="" style="position:absolute;margin-left:0;margin-top:0;width:595.4pt;height:842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4D2"/>
    <w:multiLevelType w:val="hybridMultilevel"/>
    <w:tmpl w:val="1F90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3021B"/>
    <w:multiLevelType w:val="hybridMultilevel"/>
    <w:tmpl w:val="9EBA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67106">
    <w:abstractNumId w:val="0"/>
  </w:num>
  <w:num w:numId="2" w16cid:durableId="142514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6"/>
    <w:rsid w:val="0001256F"/>
    <w:rsid w:val="000A4631"/>
    <w:rsid w:val="000C79FB"/>
    <w:rsid w:val="00122B2F"/>
    <w:rsid w:val="0013006A"/>
    <w:rsid w:val="00144690"/>
    <w:rsid w:val="001A1838"/>
    <w:rsid w:val="00270BAB"/>
    <w:rsid w:val="002B2FD4"/>
    <w:rsid w:val="002E2A9F"/>
    <w:rsid w:val="00371A6C"/>
    <w:rsid w:val="003A41E6"/>
    <w:rsid w:val="004003E8"/>
    <w:rsid w:val="00667863"/>
    <w:rsid w:val="006B276A"/>
    <w:rsid w:val="00760B50"/>
    <w:rsid w:val="007D3093"/>
    <w:rsid w:val="0083666F"/>
    <w:rsid w:val="009050F9"/>
    <w:rsid w:val="00912AC1"/>
    <w:rsid w:val="00A36D1D"/>
    <w:rsid w:val="00AB0716"/>
    <w:rsid w:val="00AB670C"/>
    <w:rsid w:val="00B02FAB"/>
    <w:rsid w:val="00BB3E3F"/>
    <w:rsid w:val="00CA49C9"/>
    <w:rsid w:val="00CB65FD"/>
    <w:rsid w:val="00CB6E6C"/>
    <w:rsid w:val="00CD5D5F"/>
    <w:rsid w:val="00CF17A8"/>
    <w:rsid w:val="00D148AD"/>
    <w:rsid w:val="00D445FF"/>
    <w:rsid w:val="00D7203A"/>
    <w:rsid w:val="00DC71A1"/>
    <w:rsid w:val="00DE35C1"/>
    <w:rsid w:val="00E10979"/>
    <w:rsid w:val="00E647B9"/>
    <w:rsid w:val="00F25BD0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B243E"/>
  <w15:chartTrackingRefBased/>
  <w15:docId w15:val="{C3F21773-7D3B-469C-803E-C9124164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C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09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09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09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09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09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09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09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09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16"/>
  </w:style>
  <w:style w:type="paragraph" w:styleId="Footer">
    <w:name w:val="footer"/>
    <w:basedOn w:val="Normal"/>
    <w:link w:val="FooterChar"/>
    <w:uiPriority w:val="99"/>
    <w:unhideWhenUsed/>
    <w:rsid w:val="00AB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16"/>
  </w:style>
  <w:style w:type="character" w:customStyle="1" w:styleId="Heading1Char">
    <w:name w:val="Heading 1 Char"/>
    <w:basedOn w:val="DefaultParagraphFont"/>
    <w:link w:val="Heading1"/>
    <w:uiPriority w:val="9"/>
    <w:rsid w:val="007D309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309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309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09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09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09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09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09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09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0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Heading1"/>
    <w:next w:val="Normal"/>
    <w:link w:val="TitleChar"/>
    <w:uiPriority w:val="10"/>
    <w:qFormat/>
    <w:rsid w:val="007D3093"/>
    <w:pPr>
      <w:spacing w:after="0"/>
      <w:contextualSpacing/>
    </w:pPr>
    <w:rPr>
      <w:b/>
      <w:caps w:val="0"/>
      <w:color w:val="7A61A6" w:themeColor="accent1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E35C1"/>
    <w:rPr>
      <w:rFonts w:asciiTheme="majorHAnsi" w:eastAsiaTheme="majorEastAsia" w:hAnsiTheme="majorHAnsi" w:cstheme="majorBidi"/>
      <w:b/>
      <w:color w:val="7A61A6" w:themeColor="accent1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093"/>
    <w:pPr>
      <w:numPr>
        <w:ilvl w:val="1"/>
      </w:numPr>
    </w:pPr>
    <w:rPr>
      <w:rFonts w:ascii="Abadi Extra Light" w:eastAsiaTheme="majorEastAsia" w:hAnsi="Abadi Extra Light" w:cstheme="majorBidi"/>
      <w:smallCaps/>
      <w:color w:val="7A61A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3093"/>
    <w:rPr>
      <w:rFonts w:ascii="Abadi Extra Light" w:eastAsiaTheme="majorEastAsia" w:hAnsi="Abadi Extra Light" w:cstheme="majorBidi"/>
      <w:smallCaps/>
      <w:color w:val="7A61A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3093"/>
    <w:rPr>
      <w:b/>
      <w:bCs/>
    </w:rPr>
  </w:style>
  <w:style w:type="character" w:styleId="Emphasis">
    <w:name w:val="Emphasis"/>
    <w:basedOn w:val="DefaultParagraphFont"/>
    <w:qFormat/>
    <w:rsid w:val="007D3093"/>
    <w:rPr>
      <w:i/>
      <w:iCs/>
    </w:rPr>
  </w:style>
  <w:style w:type="paragraph" w:styleId="NoSpacing">
    <w:name w:val="No Spacing"/>
    <w:uiPriority w:val="1"/>
    <w:qFormat/>
    <w:rsid w:val="007D30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309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D309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09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09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30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30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309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309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D309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093"/>
    <w:pPr>
      <w:outlineLvl w:val="9"/>
    </w:pPr>
  </w:style>
  <w:style w:type="paragraph" w:styleId="ListParagraph">
    <w:name w:val="List Paragraph"/>
    <w:basedOn w:val="Normal"/>
    <w:uiPriority w:val="34"/>
    <w:qFormat/>
    <w:rsid w:val="00AB670C"/>
    <w:pPr>
      <w:ind w:left="720"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83666F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rockpool.li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re@rockpool.lif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ock Poo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A61A6"/>
      </a:accent1>
      <a:accent2>
        <a:srgbClr val="A7D4A6"/>
      </a:accent2>
      <a:accent3>
        <a:srgbClr val="AFA0CA"/>
      </a:accent3>
      <a:accent4>
        <a:srgbClr val="66D0E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Rock Pool">
      <a:majorFont>
        <a:latin typeface="Open Sans"/>
        <a:ea typeface=""/>
        <a:cs typeface=""/>
      </a:majorFont>
      <a:minorFont>
        <a:latin typeface="Abadi Extr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mooney</dc:creator>
  <cp:keywords/>
  <dc:description/>
  <cp:lastModifiedBy>laura.rockpool.life@outlook.com</cp:lastModifiedBy>
  <cp:revision>2</cp:revision>
  <dcterms:created xsi:type="dcterms:W3CDTF">2023-01-18T11:40:00Z</dcterms:created>
  <dcterms:modified xsi:type="dcterms:W3CDTF">2023-01-18T11:40:00Z</dcterms:modified>
</cp:coreProperties>
</file>