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71EB" w14:textId="5F9CA4A0" w:rsidR="00CD5D5F" w:rsidRPr="00E50121" w:rsidRDefault="0065485E" w:rsidP="00E50121">
      <w:pPr>
        <w:pStyle w:val="Title"/>
      </w:pPr>
      <w:r>
        <w:t>Fact Sheet Three:</w:t>
      </w:r>
      <w:r>
        <w:br/>
        <w:t>Understanding Resilience</w:t>
      </w:r>
    </w:p>
    <w:p w14:paraId="16FB8D6D" w14:textId="6B36DC6F" w:rsidR="00E50121" w:rsidRDefault="0065485E" w:rsidP="00E50121">
      <w:pPr>
        <w:pStyle w:val="Subtitle"/>
      </w:pPr>
      <w:r>
        <w:t>Support in developing plans and goals for the future</w:t>
      </w:r>
    </w:p>
    <w:p w14:paraId="6FAC9D3F" w14:textId="6E749E05" w:rsidR="0065485E" w:rsidRPr="0065485E" w:rsidRDefault="0065485E" w:rsidP="0065485E">
      <w:pPr>
        <w:rPr>
          <w:b/>
          <w:bCs/>
        </w:rPr>
      </w:pPr>
      <w:r w:rsidRPr="0065485E">
        <w:rPr>
          <w:b/>
          <w:bCs/>
        </w:rPr>
        <w:t>To help support you as you settle into the UK, we have created a series of factsheets, designed to offer some support and strategies, whatever your situation, and are based on what we know about people’s responses to traumatic events and what can help.</w:t>
      </w:r>
    </w:p>
    <w:p w14:paraId="0538EAFE" w14:textId="5DAD0609" w:rsidR="0065485E" w:rsidRDefault="0065485E" w:rsidP="0065485E">
      <w:r>
        <w:t xml:space="preserve">Being safe emotionally and physically is the basic need all humans have. It </w:t>
      </w:r>
      <w:r w:rsidR="00D432F9">
        <w:t>i</w:t>
      </w:r>
      <w:r>
        <w:t>s often something we take for granted.</w:t>
      </w:r>
    </w:p>
    <w:p w14:paraId="388B591B" w14:textId="191FDB2F" w:rsidR="0065485E" w:rsidRDefault="0065485E" w:rsidP="0065485E">
      <w:r>
        <w:t>These series of factsheets do not claim to have all the answers and solutions to the difficulties you may have been experiencing. They aim to provide you with information to help you understand your bodies normal responses to the experiences you have recently endured. They will provide you with some strategies to understand you and your children’s emotional responses and using the evidence we have from what can help recover from traumatic experiences, so that it becomes something you lived through not something that defines you and your family’s life forever. As well as some information there are exercises and suggestions that will improve you and your family’s psychological safety.</w:t>
      </w:r>
    </w:p>
    <w:p w14:paraId="1E848E11" w14:textId="21C79917" w:rsidR="0065485E" w:rsidRDefault="0065485E" w:rsidP="0065485E">
      <w:r>
        <w:t xml:space="preserve">Being safe emotionally and physically is the basic need all humans have. It is often something we take for granted. You have just experienced the unimaginable – all that was stable and consistent and safe in your life has been taken from you. </w:t>
      </w:r>
    </w:p>
    <w:p w14:paraId="7A0FA106" w14:textId="730404DF" w:rsidR="0065485E" w:rsidRDefault="0065485E" w:rsidP="0065485E">
      <w:r>
        <w:t>While you may now be physically safe, you and your children are having to come to terms with a new country, the loss of your home, maybe family, culture, possessions, pets</w:t>
      </w:r>
      <w:r w:rsidR="006E06A3">
        <w:t>,</w:t>
      </w:r>
      <w:r>
        <w:t xml:space="preserve"> job, career, and numerous other personal losses.</w:t>
      </w:r>
    </w:p>
    <w:p w14:paraId="2192C251" w14:textId="7236BCF3" w:rsidR="006E06A3" w:rsidRDefault="0065485E" w:rsidP="006E06A3">
      <w:r>
        <w:t>You and your children may have witnessed sights beyond belief and been forced to make decisions never anticipated.</w:t>
      </w:r>
    </w:p>
    <w:p w14:paraId="163552A1" w14:textId="6E2723F1" w:rsidR="006E06A3" w:rsidRDefault="006E06A3" w:rsidP="006E06A3">
      <w:r>
        <w:t xml:space="preserve">The aim of these factsheets is to give you some strategies to look after your children by looking after yourself. If you have ever flown on a plane, you may remember the air steward safety briefing – ‘in the event of loss of oxygen, a mask will drop down in front of you. </w:t>
      </w:r>
      <w:r w:rsidRPr="006E06A3">
        <w:rPr>
          <w:b/>
          <w:bCs/>
        </w:rPr>
        <w:t xml:space="preserve">PUT YOUR OWN MASK ON </w:t>
      </w:r>
      <w:r>
        <w:t>first before helping others’. In effect</w:t>
      </w:r>
      <w:r w:rsidR="00D432F9">
        <w:t>,</w:t>
      </w:r>
      <w:r>
        <w:t xml:space="preserve"> if you don’t</w:t>
      </w:r>
      <w:r w:rsidR="00D432F9">
        <w:t>,</w:t>
      </w:r>
      <w:r>
        <w:t xml:space="preserve"> you will pass out before you can help anyone else. It’s the same in this crisis, to help your children you need to be able to look after your own emotional health and safety first.</w:t>
      </w:r>
    </w:p>
    <w:p w14:paraId="16AF9C9E" w14:textId="77777777" w:rsidR="006E06A3" w:rsidRDefault="006E06A3" w:rsidP="006E06A3"/>
    <w:p w14:paraId="6A1820BA" w14:textId="347DA037" w:rsidR="006E06A3" w:rsidRDefault="000744C7" w:rsidP="006E06A3">
      <w:r w:rsidRPr="006A220D">
        <w:rPr>
          <w:noProof/>
          <w:sz w:val="56"/>
          <w:szCs w:val="56"/>
        </w:rPr>
        <mc:AlternateContent>
          <mc:Choice Requires="wps">
            <w:drawing>
              <wp:anchor distT="45720" distB="45720" distL="114300" distR="114300" simplePos="0" relativeHeight="251659264" behindDoc="1" locked="0" layoutInCell="1" allowOverlap="1" wp14:anchorId="70235D21" wp14:editId="24B81AED">
                <wp:simplePos x="0" y="0"/>
                <wp:positionH relativeFrom="rightMargin">
                  <wp:align>left</wp:align>
                </wp:positionH>
                <wp:positionV relativeFrom="paragraph">
                  <wp:posOffset>743585</wp:posOffset>
                </wp:positionV>
                <wp:extent cx="7048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624A980B" w14:textId="77777777" w:rsidR="000744C7" w:rsidRPr="0084416D" w:rsidRDefault="000744C7" w:rsidP="000744C7">
                            <w:pPr>
                              <w:rPr>
                                <w:sz w:val="24"/>
                                <w:szCs w:val="24"/>
                              </w:rPr>
                            </w:pPr>
                            <w:r w:rsidRPr="0084416D">
                              <w:rPr>
                                <w:sz w:val="24"/>
                                <w:szCs w:val="24"/>
                              </w:rP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35D21" id="_x0000_t202" coordsize="21600,21600" o:spt="202" path="m,l,21600r21600,l21600,xe">
                <v:stroke joinstyle="miter"/>
                <v:path gradientshapeok="t" o:connecttype="rect"/>
              </v:shapetype>
              <v:shape id="Text Box 2" o:spid="_x0000_s1026" type="#_x0000_t202" style="position:absolute;margin-left:0;margin-top:58.55pt;width:55.5pt;height:22.5pt;z-index:-25165721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" filled="f" stroked="f">
                <v:textbox>
                  <w:txbxContent>
                    <w:p w14:paraId="624A980B" w14:textId="77777777" w:rsidR="000744C7" w:rsidRPr="0084416D" w:rsidRDefault="000744C7" w:rsidP="000744C7">
                      <w:pPr>
                        <w:rPr>
                          <w:sz w:val="24"/>
                          <w:szCs w:val="24"/>
                        </w:rPr>
                      </w:pPr>
                      <w:r w:rsidRPr="0084416D">
                        <w:rPr>
                          <w:sz w:val="24"/>
                          <w:szCs w:val="24"/>
                        </w:rPr>
                        <w:t>Page 1</w:t>
                      </w:r>
                    </w:p>
                  </w:txbxContent>
                </v:textbox>
                <w10:wrap anchorx="margin"/>
              </v:shape>
            </w:pict>
          </mc:Fallback>
        </mc:AlternateContent>
      </w:r>
    </w:p>
    <w:p w14:paraId="2B7D330E" w14:textId="785153FF" w:rsidR="006E06A3" w:rsidRDefault="006E06A3" w:rsidP="006E06A3">
      <w:r>
        <w:lastRenderedPageBreak/>
        <w:t>Factsheet Three is designed to provide you with some information on ‘resilience’. Resilience is individual and is something we may have developed since childhood. Sometimes those that have experienced the most adversity become the most resilient as they are constantly having to adapt, change and accept new situations. This current situation may be particularly difficult for people that have never faced any difficulties as they have never had to learn how to bounce back as life has always been pretty straight</w:t>
      </w:r>
      <w:r w:rsidR="00D432F9">
        <w:t>f</w:t>
      </w:r>
      <w:r>
        <w:t>orward</w:t>
      </w:r>
      <w:r w:rsidR="00D432F9">
        <w:t>.</w:t>
      </w:r>
    </w:p>
    <w:p w14:paraId="77A84808" w14:textId="34296AA5" w:rsidR="006E06A3" w:rsidRDefault="006E06A3" w:rsidP="006E06A3">
      <w:r>
        <w:t>We also know from research that supporting refugees to develop plans and goals for the future is fundamental in enabling adjustment to traumatic experiences.</w:t>
      </w:r>
    </w:p>
    <w:p w14:paraId="7A3C9CC3" w14:textId="5168D0B3" w:rsidR="006E06A3" w:rsidRDefault="006E06A3" w:rsidP="006E06A3">
      <w:r>
        <w:t>To do this</w:t>
      </w:r>
      <w:r w:rsidR="00D432F9">
        <w:t>,</w:t>
      </w:r>
      <w:r>
        <w:t xml:space="preserve"> understanding how we can find strategies to capitalize on existing resilience and develop ways of developing our resilience is going to be helpful in coping with the trauma</w:t>
      </w:r>
      <w:r w:rsidR="00D432F9">
        <w:t>,</w:t>
      </w:r>
      <w:r>
        <w:t xml:space="preserve"> you and your children have been through.</w:t>
      </w:r>
    </w:p>
    <w:p w14:paraId="3A1EF3DE" w14:textId="34876A81" w:rsidR="006E06A3" w:rsidRDefault="006E06A3" w:rsidP="006E06A3">
      <w:pPr>
        <w:pStyle w:val="Subtitle"/>
      </w:pPr>
      <w:r>
        <w:t>Why is resilience important?</w:t>
      </w:r>
    </w:p>
    <w:p w14:paraId="507E6A35" w14:textId="77777777" w:rsidR="006E06A3" w:rsidRDefault="006E06A3" w:rsidP="006E06A3">
      <w:r>
        <w:t>The ability to recover from difficulties increases the likelihood that individuals will be able to reach their full potential. Jody McVittie, M.D., co-founder of Sound Discipline (an organisation in the USA that offers comprehensive programmes that help schools connect with young people and address the root causes of challenging behaviour), identifies two things that influence how able a child is to ‘bounce back’ when bad things happen:</w:t>
      </w:r>
    </w:p>
    <w:p w14:paraId="1CBD55F0" w14:textId="77777777" w:rsidR="006E06A3" w:rsidRDefault="006E06A3" w:rsidP="006E06A3">
      <w:r>
        <w:t>1.</w:t>
      </w:r>
      <w:r>
        <w:tab/>
        <w:t>How they are able to make meaning of their life experiences.</w:t>
      </w:r>
    </w:p>
    <w:p w14:paraId="79BD9BD0" w14:textId="68C35541" w:rsidR="006E06A3" w:rsidRDefault="006E06A3" w:rsidP="006E06A3">
      <w:r>
        <w:t>2.</w:t>
      </w:r>
      <w:r>
        <w:tab/>
        <w:t>The network of ‘safe’ connected adults they have in their lives. People do their best thinking and learning in the context of safe relationships.</w:t>
      </w:r>
    </w:p>
    <w:p w14:paraId="3E082CFC" w14:textId="058414D8" w:rsidR="006E06A3" w:rsidRDefault="006E06A3" w:rsidP="006E06A3">
      <w:r>
        <w:t>This indicates how important it is for us all to have an understanding of what is meant by resilience and how we can develop it.</w:t>
      </w:r>
    </w:p>
    <w:p w14:paraId="37205412" w14:textId="6E4619D1" w:rsidR="00242040" w:rsidRDefault="00242040" w:rsidP="006E06A3"/>
    <w:p w14:paraId="12595A9E" w14:textId="08F62443" w:rsidR="00242040" w:rsidRDefault="00242040" w:rsidP="006E06A3"/>
    <w:p w14:paraId="65D9CF0B" w14:textId="6FE8B561" w:rsidR="00242040" w:rsidRDefault="00242040" w:rsidP="006E06A3"/>
    <w:p w14:paraId="4D834904" w14:textId="4095052E" w:rsidR="00242040" w:rsidRDefault="00242040" w:rsidP="006E06A3"/>
    <w:p w14:paraId="2FF490AD" w14:textId="545F03F4" w:rsidR="00242040" w:rsidRDefault="00242040" w:rsidP="006E06A3"/>
    <w:p w14:paraId="5C278FF0" w14:textId="74C9E465" w:rsidR="00242040" w:rsidRDefault="00242040" w:rsidP="006E06A3"/>
    <w:p w14:paraId="004BDA5A" w14:textId="79045248" w:rsidR="00242040" w:rsidRDefault="00242040" w:rsidP="006E06A3"/>
    <w:p w14:paraId="35D59F13" w14:textId="77777777" w:rsidR="00242040" w:rsidRDefault="00242040" w:rsidP="006E06A3"/>
    <w:p w14:paraId="49CEC9E4" w14:textId="40B4290F" w:rsidR="004A406C" w:rsidRDefault="004A406C" w:rsidP="00242040">
      <w:pPr>
        <w:pStyle w:val="Subtitle"/>
      </w:pPr>
    </w:p>
    <w:p w14:paraId="5A980508" w14:textId="5278332C" w:rsidR="002D28F3" w:rsidRPr="002D28F3" w:rsidRDefault="000744C7" w:rsidP="002D28F3">
      <w:r w:rsidRPr="006A220D">
        <w:rPr>
          <w:noProof/>
          <w:sz w:val="56"/>
          <w:szCs w:val="56"/>
        </w:rPr>
        <mc:AlternateContent>
          <mc:Choice Requires="wps">
            <w:drawing>
              <wp:anchor distT="45720" distB="45720" distL="114300" distR="114300" simplePos="0" relativeHeight="251661312" behindDoc="1" locked="0" layoutInCell="1" allowOverlap="1" wp14:anchorId="52E1F1E5" wp14:editId="68500CFA">
                <wp:simplePos x="0" y="0"/>
                <wp:positionH relativeFrom="rightMargin">
                  <wp:align>left</wp:align>
                </wp:positionH>
                <wp:positionV relativeFrom="paragraph">
                  <wp:posOffset>894715</wp:posOffset>
                </wp:positionV>
                <wp:extent cx="70485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13625D4A" w14:textId="6BBCF621" w:rsidR="000744C7" w:rsidRPr="0084416D" w:rsidRDefault="000744C7" w:rsidP="000744C7">
                            <w:pPr>
                              <w:rPr>
                                <w:sz w:val="24"/>
                                <w:szCs w:val="24"/>
                              </w:rPr>
                            </w:pPr>
                            <w:r w:rsidRPr="0084416D">
                              <w:rPr>
                                <w:sz w:val="24"/>
                                <w:szCs w:val="24"/>
                              </w:rPr>
                              <w:t xml:space="preserve">Page </w:t>
                            </w:r>
                            <w:r>
                              <w:rPr>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F1E5" id="_x0000_s1027" type="#_x0000_t202" style="position:absolute;margin-left:0;margin-top:70.45pt;width:55.5pt;height:22.5pt;z-index:-25165516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" filled="f" stroked="f">
                <v:textbox>
                  <w:txbxContent>
                    <w:p w14:paraId="13625D4A" w14:textId="6BBCF621" w:rsidR="000744C7" w:rsidRPr="0084416D" w:rsidRDefault="000744C7" w:rsidP="000744C7">
                      <w:pPr>
                        <w:rPr>
                          <w:sz w:val="24"/>
                          <w:szCs w:val="24"/>
                        </w:rPr>
                      </w:pPr>
                      <w:r w:rsidRPr="0084416D">
                        <w:rPr>
                          <w:sz w:val="24"/>
                          <w:szCs w:val="24"/>
                        </w:rPr>
                        <w:t xml:space="preserve">Page </w:t>
                      </w:r>
                      <w:r>
                        <w:rPr>
                          <w:sz w:val="24"/>
                          <w:szCs w:val="24"/>
                        </w:rPr>
                        <w:t>2</w:t>
                      </w:r>
                    </w:p>
                  </w:txbxContent>
                </v:textbox>
                <w10:wrap anchorx="margin"/>
              </v:shape>
            </w:pict>
          </mc:Fallback>
        </mc:AlternateContent>
      </w:r>
    </w:p>
    <w:p w14:paraId="3ADC6B9A" w14:textId="433B0229" w:rsidR="006E06A3" w:rsidRDefault="006E06A3" w:rsidP="00242040">
      <w:pPr>
        <w:pStyle w:val="Subtitle"/>
      </w:pPr>
      <w:r>
        <w:lastRenderedPageBreak/>
        <w:t>Building resilience in ourselves and our children</w:t>
      </w:r>
    </w:p>
    <w:p w14:paraId="3518D6AD" w14:textId="6FBD67A5" w:rsidR="006E06A3" w:rsidRDefault="006E06A3" w:rsidP="006E06A3">
      <w:r>
        <w:t>Have a think about the following factors and how you are affected</w:t>
      </w:r>
      <w:r w:rsidR="00242040">
        <w:t>:</w:t>
      </w:r>
    </w:p>
    <w:p w14:paraId="6D03D9A1" w14:textId="0FEF5CA3" w:rsidR="00242040" w:rsidRDefault="00242040" w:rsidP="00242040">
      <w:r w:rsidRPr="00242040">
        <w:rPr>
          <w:b/>
          <w:bCs/>
          <w:color w:val="7A61A6" w:themeColor="accent1"/>
        </w:rPr>
        <w:t>Sleep</w:t>
      </w:r>
      <w:r>
        <w:t xml:space="preserve"> – how is sleeping going? The tendency might be to over or under sleep – sometimes our ways of responding to the anxiety following trauma is to be over stimulated with the fight or flight, and so find it difficult to sleep or we shut down in more of a freeze response and therefore want to stay in bed and pull the duvet over our heads.</w:t>
      </w:r>
    </w:p>
    <w:p w14:paraId="4DF237D4" w14:textId="68084A90" w:rsidR="00242040" w:rsidRDefault="00242040" w:rsidP="00242040">
      <w:r w:rsidRPr="00242040">
        <w:rPr>
          <w:b/>
          <w:bCs/>
          <w:color w:val="7A61A6" w:themeColor="accent1"/>
        </w:rPr>
        <w:t>Communication and connectedness</w:t>
      </w:r>
      <w:r w:rsidRPr="00242040">
        <w:rPr>
          <w:color w:val="7A61A6" w:themeColor="accent1"/>
        </w:rPr>
        <w:t xml:space="preserve"> </w:t>
      </w:r>
      <w:r>
        <w:t>– we have looked in the previous factsheets about connection and suggested some ways to reinforce it. But you might find that you and your children need more cuddles and hugs, and smaller children may even be wanting to get into your bed at night to get reassurance.</w:t>
      </w:r>
    </w:p>
    <w:p w14:paraId="271B29B1" w14:textId="2C97F062" w:rsidR="00242040" w:rsidRDefault="00242040" w:rsidP="00242040">
      <w:r w:rsidRPr="00242040">
        <w:rPr>
          <w:b/>
          <w:bCs/>
          <w:color w:val="7A61A6" w:themeColor="accent1"/>
        </w:rPr>
        <w:t>Emotions</w:t>
      </w:r>
      <w:r>
        <w:t xml:space="preserve"> − expressing them – try and encourage time for talking about how people in the family are feeling. This may not be something you are used to doing. If talking is difficult, you can use drawings or text emojis to keep each other connected about how you feel.</w:t>
      </w:r>
    </w:p>
    <w:p w14:paraId="264A0982" w14:textId="389CFE3F" w:rsidR="00242040" w:rsidRDefault="00242040" w:rsidP="00242040">
      <w:r w:rsidRPr="00242040">
        <w:rPr>
          <w:b/>
          <w:bCs/>
          <w:color w:val="7A61A6" w:themeColor="accent1"/>
        </w:rPr>
        <w:t>Setting goals</w:t>
      </w:r>
      <w:r w:rsidRPr="00242040">
        <w:rPr>
          <w:color w:val="7A61A6" w:themeColor="accent1"/>
        </w:rPr>
        <w:t xml:space="preserve"> </w:t>
      </w:r>
      <w:r>
        <w:t xml:space="preserve">–this can link nicely to ‘keeping to routines’ we talked about previously. Setting small daily or weekly goals around the house can really help make some sense of what is happening. It might be focused on schoolwork or relaxation time, e.g., setting a goal of reading one chapter a day of a book. Making easily achievable goal and setting plans can be very reassuring for everyone. While your ultimate goal may be to return home to Ukraine at the present time it is unlikely you can make plans for this. Making short term goals and plans will help you stay focused, reduce anxiety, and give you a sense of control over situations that otherwise may feel very out of your control.  </w:t>
      </w:r>
    </w:p>
    <w:p w14:paraId="503E0539" w14:textId="62278CA5" w:rsidR="00242040" w:rsidRDefault="00242040" w:rsidP="00242040">
      <w:r w:rsidRPr="00242040">
        <w:rPr>
          <w:b/>
          <w:bCs/>
          <w:color w:val="7A61A6" w:themeColor="accent1"/>
        </w:rPr>
        <w:t>Self-time</w:t>
      </w:r>
      <w:r w:rsidRPr="00242040">
        <w:rPr>
          <w:color w:val="7A61A6" w:themeColor="accent1"/>
        </w:rPr>
        <w:t xml:space="preserve"> </w:t>
      </w:r>
      <w:r>
        <w:t>– It’s really important for everyone in the family to have the space, if possible, for some self -time. This might be taking yourself off to your room to practice your grounding or relaxation or read or just enjoy time looking out the window.</w:t>
      </w:r>
    </w:p>
    <w:p w14:paraId="53DF5F0E" w14:textId="77777777" w:rsidR="00870F51" w:rsidRDefault="00870F51" w:rsidP="00870F51">
      <w:pPr>
        <w:pStyle w:val="Subtitle"/>
      </w:pPr>
    </w:p>
    <w:p w14:paraId="500B48DC" w14:textId="77777777" w:rsidR="00870F51" w:rsidRDefault="00870F51" w:rsidP="00870F51">
      <w:pPr>
        <w:pStyle w:val="Subtitle"/>
      </w:pPr>
    </w:p>
    <w:p w14:paraId="38073F58" w14:textId="3B4E9086" w:rsidR="00870F51" w:rsidRDefault="00870F51" w:rsidP="00870F51">
      <w:pPr>
        <w:pStyle w:val="Subtitle"/>
      </w:pPr>
      <w:r>
        <w:t>Parental resilience</w:t>
      </w:r>
    </w:p>
    <w:p w14:paraId="0D16C265" w14:textId="66609771" w:rsidR="006E06A3" w:rsidRDefault="00870F51" w:rsidP="00870F51">
      <w:r>
        <w:t>Using the following Handouts see if you can identify actions to fill in the boxes, identifying activities for both yourself and your children. All of these activities are ways we nurture our own and our children’s resilience.</w:t>
      </w:r>
    </w:p>
    <w:p w14:paraId="229EA6F7" w14:textId="3B780E33" w:rsidR="000B61E0" w:rsidRDefault="000B61E0" w:rsidP="00870F51"/>
    <w:p w14:paraId="07C58469" w14:textId="3F75675E" w:rsidR="000B61E0" w:rsidRDefault="000B61E0" w:rsidP="00870F51"/>
    <w:p w14:paraId="160B55F8" w14:textId="0013B63B" w:rsidR="000B61E0" w:rsidRDefault="000B61E0" w:rsidP="00870F51"/>
    <w:p w14:paraId="7E410FD7" w14:textId="2554215C" w:rsidR="000B61E0" w:rsidRDefault="000744C7" w:rsidP="00870F51">
      <w:r w:rsidRPr="006A220D">
        <w:rPr>
          <w:noProof/>
          <w:sz w:val="56"/>
          <w:szCs w:val="56"/>
        </w:rPr>
        <mc:AlternateContent>
          <mc:Choice Requires="wps">
            <w:drawing>
              <wp:anchor distT="45720" distB="45720" distL="114300" distR="114300" simplePos="0" relativeHeight="251663360" behindDoc="1" locked="0" layoutInCell="1" allowOverlap="1" wp14:anchorId="6DAD2AFA" wp14:editId="74FEB5F3">
                <wp:simplePos x="0" y="0"/>
                <wp:positionH relativeFrom="rightMargin">
                  <wp:align>left</wp:align>
                </wp:positionH>
                <wp:positionV relativeFrom="paragraph">
                  <wp:posOffset>704215</wp:posOffset>
                </wp:positionV>
                <wp:extent cx="70485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648A3F9C" w14:textId="698D78BA" w:rsidR="000744C7" w:rsidRPr="0084416D" w:rsidRDefault="000744C7" w:rsidP="000744C7">
                            <w:pPr>
                              <w:rPr>
                                <w:sz w:val="24"/>
                                <w:szCs w:val="24"/>
                              </w:rPr>
                            </w:pPr>
                            <w:r w:rsidRPr="0084416D">
                              <w:rPr>
                                <w:sz w:val="24"/>
                                <w:szCs w:val="24"/>
                              </w:rPr>
                              <w:t xml:space="preserve">Page </w:t>
                            </w:r>
                            <w:r>
                              <w:rPr>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D2AFA" id="_x0000_s1028" type="#_x0000_t202" style="position:absolute;margin-left:0;margin-top:55.45pt;width:55.5pt;height:22.5pt;z-index:-2516531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" filled="f" stroked="f">
                <v:textbox>
                  <w:txbxContent>
                    <w:p w14:paraId="648A3F9C" w14:textId="698D78BA" w:rsidR="000744C7" w:rsidRPr="0084416D" w:rsidRDefault="000744C7" w:rsidP="000744C7">
                      <w:pPr>
                        <w:rPr>
                          <w:sz w:val="24"/>
                          <w:szCs w:val="24"/>
                        </w:rPr>
                      </w:pPr>
                      <w:r w:rsidRPr="0084416D">
                        <w:rPr>
                          <w:sz w:val="24"/>
                          <w:szCs w:val="24"/>
                        </w:rPr>
                        <w:t xml:space="preserve">Page </w:t>
                      </w:r>
                      <w:r>
                        <w:rPr>
                          <w:sz w:val="24"/>
                          <w:szCs w:val="24"/>
                        </w:rPr>
                        <w:t>3</w:t>
                      </w:r>
                    </w:p>
                  </w:txbxContent>
                </v:textbox>
                <w10:wrap anchorx="margin"/>
              </v:shape>
            </w:pict>
          </mc:Fallback>
        </mc:AlternateContent>
      </w:r>
    </w:p>
    <w:p w14:paraId="0B3D049B" w14:textId="57C9DB5C" w:rsidR="000B61E0" w:rsidRDefault="000B61E0" w:rsidP="00870F51">
      <w:pPr>
        <w:rPr>
          <w:rFonts w:asciiTheme="majorHAnsi" w:eastAsiaTheme="majorEastAsia" w:hAnsiTheme="majorHAnsi" w:cstheme="majorBidi"/>
          <w:b/>
          <w:color w:val="7A61A6" w:themeColor="accent1"/>
          <w:spacing w:val="-10"/>
          <w:sz w:val="48"/>
          <w:szCs w:val="48"/>
        </w:rPr>
      </w:pPr>
      <w:r w:rsidRPr="000B61E0">
        <w:rPr>
          <w:rFonts w:asciiTheme="majorHAnsi" w:eastAsiaTheme="majorEastAsia" w:hAnsiTheme="majorHAnsi" w:cstheme="majorBidi"/>
          <w:b/>
          <w:color w:val="7A61A6" w:themeColor="accent1"/>
          <w:spacing w:val="-10"/>
          <w:sz w:val="48"/>
          <w:szCs w:val="48"/>
        </w:rPr>
        <w:lastRenderedPageBreak/>
        <w:t>Building resilience with your children</w:t>
      </w:r>
    </w:p>
    <w:p w14:paraId="75F13841" w14:textId="6FEE1FC9" w:rsidR="000B61E0" w:rsidRDefault="000B61E0" w:rsidP="00870F51">
      <w:r w:rsidRPr="000B61E0">
        <w:t>Have a look</w:t>
      </w:r>
      <w:r>
        <w:t xml:space="preserve"> at the list below and think about your relationship with your child/children. Tick either yes, no, or sometimes in answer to each statement.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46"/>
        <w:gridCol w:w="1500"/>
        <w:gridCol w:w="1360"/>
        <w:gridCol w:w="1710"/>
      </w:tblGrid>
      <w:tr w:rsidR="00D15B54" w14:paraId="746F0899" w14:textId="77777777" w:rsidTr="00D15B54">
        <w:tc>
          <w:tcPr>
            <w:tcW w:w="4673" w:type="dxa"/>
            <w:shd w:val="clear" w:color="auto" w:fill="5A477D" w:themeFill="accent1" w:themeFillShade="BF"/>
          </w:tcPr>
          <w:p w14:paraId="3061D148" w14:textId="2C5C0553" w:rsidR="00940971" w:rsidRPr="00D15B54" w:rsidRDefault="00940971" w:rsidP="002A19C9">
            <w:pPr>
              <w:jc w:val="center"/>
              <w:rPr>
                <w:b/>
                <w:bCs/>
                <w:color w:val="FFFFFF" w:themeColor="background1"/>
                <w:sz w:val="28"/>
                <w:szCs w:val="28"/>
              </w:rPr>
            </w:pPr>
            <w:r w:rsidRPr="00D15B54">
              <w:rPr>
                <w:b/>
                <w:bCs/>
                <w:color w:val="FFFFFF" w:themeColor="background1"/>
                <w:sz w:val="28"/>
                <w:szCs w:val="28"/>
              </w:rPr>
              <w:t>Can you…?</w:t>
            </w:r>
          </w:p>
        </w:tc>
        <w:tc>
          <w:tcPr>
            <w:tcW w:w="1559" w:type="dxa"/>
            <w:tcBorders>
              <w:bottom w:val="single" w:sz="4" w:space="0" w:color="FFFFFF" w:themeColor="background1"/>
              <w:right w:val="single" w:sz="12" w:space="0" w:color="5A477D" w:themeColor="accent1" w:themeShade="BF"/>
            </w:tcBorders>
            <w:shd w:val="clear" w:color="auto" w:fill="5A477D" w:themeFill="accent1" w:themeFillShade="BF"/>
          </w:tcPr>
          <w:p w14:paraId="33A696EA" w14:textId="72D87347" w:rsidR="00940971" w:rsidRPr="00D15B54" w:rsidRDefault="00940971" w:rsidP="002A19C9">
            <w:pPr>
              <w:jc w:val="center"/>
              <w:rPr>
                <w:b/>
                <w:bCs/>
                <w:color w:val="FFFFFF" w:themeColor="background1"/>
                <w:sz w:val="28"/>
                <w:szCs w:val="28"/>
              </w:rPr>
            </w:pPr>
            <w:r w:rsidRPr="00D15B54">
              <w:rPr>
                <w:b/>
                <w:bCs/>
                <w:color w:val="FFFFFF" w:themeColor="background1"/>
                <w:sz w:val="28"/>
                <w:szCs w:val="28"/>
              </w:rPr>
              <w:t>Yes</w:t>
            </w:r>
          </w:p>
        </w:tc>
        <w:tc>
          <w:tcPr>
            <w:tcW w:w="1418" w:type="dxa"/>
            <w:tcBorders>
              <w:left w:val="single" w:sz="12" w:space="0" w:color="5A477D" w:themeColor="accent1" w:themeShade="BF"/>
              <w:bottom w:val="single" w:sz="4" w:space="0" w:color="FFFFFF" w:themeColor="background1"/>
              <w:right w:val="single" w:sz="12" w:space="0" w:color="5A477D" w:themeColor="accent1" w:themeShade="BF"/>
            </w:tcBorders>
            <w:shd w:val="clear" w:color="auto" w:fill="5A477D" w:themeFill="accent1" w:themeFillShade="BF"/>
          </w:tcPr>
          <w:p w14:paraId="18F86E18" w14:textId="39871963" w:rsidR="00940971" w:rsidRPr="00D15B54" w:rsidRDefault="00940971" w:rsidP="002A19C9">
            <w:pPr>
              <w:jc w:val="center"/>
              <w:rPr>
                <w:b/>
                <w:bCs/>
                <w:color w:val="FFFFFF" w:themeColor="background1"/>
                <w:sz w:val="28"/>
                <w:szCs w:val="28"/>
              </w:rPr>
            </w:pPr>
            <w:r w:rsidRPr="00D15B54">
              <w:rPr>
                <w:b/>
                <w:bCs/>
                <w:color w:val="FFFFFF" w:themeColor="background1"/>
                <w:sz w:val="28"/>
                <w:szCs w:val="28"/>
              </w:rPr>
              <w:t>No</w:t>
            </w:r>
          </w:p>
        </w:tc>
        <w:tc>
          <w:tcPr>
            <w:tcW w:w="1366" w:type="dxa"/>
            <w:tcBorders>
              <w:left w:val="single" w:sz="12" w:space="0" w:color="5A477D" w:themeColor="accent1" w:themeShade="BF"/>
            </w:tcBorders>
            <w:shd w:val="clear" w:color="auto" w:fill="5A477D" w:themeFill="accent1" w:themeFillShade="BF"/>
          </w:tcPr>
          <w:p w14:paraId="0DA45574" w14:textId="23FE97FD" w:rsidR="00940971" w:rsidRPr="00D15B54" w:rsidRDefault="00940971" w:rsidP="002A19C9">
            <w:pPr>
              <w:jc w:val="center"/>
              <w:rPr>
                <w:b/>
                <w:bCs/>
                <w:color w:val="FFFFFF" w:themeColor="background1"/>
                <w:sz w:val="28"/>
                <w:szCs w:val="28"/>
              </w:rPr>
            </w:pPr>
            <w:r w:rsidRPr="00D15B54">
              <w:rPr>
                <w:b/>
                <w:bCs/>
                <w:color w:val="FFFFFF" w:themeColor="background1"/>
                <w:sz w:val="28"/>
                <w:szCs w:val="28"/>
              </w:rPr>
              <w:t>Sometimes</w:t>
            </w:r>
          </w:p>
        </w:tc>
      </w:tr>
      <w:tr w:rsidR="00D15B54" w14:paraId="490DA73B" w14:textId="77777777" w:rsidTr="00D15B54">
        <w:trPr>
          <w:trHeight w:val="542"/>
        </w:trPr>
        <w:tc>
          <w:tcPr>
            <w:tcW w:w="4673" w:type="dxa"/>
            <w:shd w:val="clear" w:color="auto" w:fill="5A477D" w:themeFill="accent1" w:themeFillShade="BF"/>
            <w:vAlign w:val="center"/>
          </w:tcPr>
          <w:p w14:paraId="62A9BE08" w14:textId="59B7B205" w:rsidR="00940971" w:rsidRPr="002A19C9" w:rsidRDefault="00940971" w:rsidP="002A19C9">
            <w:pPr>
              <w:jc w:val="center"/>
              <w:rPr>
                <w:color w:val="FFFFFF" w:themeColor="background1"/>
                <w:sz w:val="24"/>
                <w:szCs w:val="24"/>
              </w:rPr>
            </w:pPr>
            <w:r w:rsidRPr="002A19C9">
              <w:rPr>
                <w:color w:val="FFFFFF" w:themeColor="background1"/>
                <w:sz w:val="24"/>
                <w:szCs w:val="24"/>
              </w:rPr>
              <w:t>Tell your child you love them</w:t>
            </w:r>
          </w:p>
        </w:tc>
        <w:tc>
          <w:tcPr>
            <w:tcW w:w="1559" w:type="dxa"/>
            <w:tcBorders>
              <w:right w:val="single" w:sz="12" w:space="0" w:color="5A477D" w:themeColor="accent1" w:themeShade="BF"/>
            </w:tcBorders>
            <w:shd w:val="clear" w:color="auto" w:fill="EEEBF4" w:themeFill="accent3" w:themeFillTint="33"/>
            <w:vAlign w:val="center"/>
          </w:tcPr>
          <w:p w14:paraId="24EC1AD7"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10CE6D18"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5A3BF407" w14:textId="77777777" w:rsidR="00940971" w:rsidRPr="002A19C9" w:rsidRDefault="00940971" w:rsidP="002A19C9">
            <w:pPr>
              <w:jc w:val="center"/>
              <w:rPr>
                <w:color w:val="FFFFFF" w:themeColor="background1"/>
                <w:sz w:val="24"/>
                <w:szCs w:val="24"/>
              </w:rPr>
            </w:pPr>
          </w:p>
        </w:tc>
      </w:tr>
      <w:tr w:rsidR="00D15B54" w14:paraId="42EBA8B6" w14:textId="77777777" w:rsidTr="00D15B54">
        <w:tc>
          <w:tcPr>
            <w:tcW w:w="4673" w:type="dxa"/>
            <w:shd w:val="clear" w:color="auto" w:fill="5A477D" w:themeFill="accent1" w:themeFillShade="BF"/>
            <w:vAlign w:val="center"/>
          </w:tcPr>
          <w:p w14:paraId="2BD5517C" w14:textId="59231EB3" w:rsidR="00940971" w:rsidRPr="002A19C9" w:rsidRDefault="00940971" w:rsidP="002A19C9">
            <w:pPr>
              <w:jc w:val="center"/>
              <w:rPr>
                <w:color w:val="FFFFFF" w:themeColor="background1"/>
                <w:sz w:val="24"/>
                <w:szCs w:val="24"/>
              </w:rPr>
            </w:pPr>
            <w:r w:rsidRPr="002A19C9">
              <w:rPr>
                <w:color w:val="FFFFFF" w:themeColor="background1"/>
                <w:sz w:val="24"/>
                <w:szCs w:val="24"/>
              </w:rPr>
              <w:t>Spend time with your child doing what they want</w:t>
            </w:r>
          </w:p>
        </w:tc>
        <w:tc>
          <w:tcPr>
            <w:tcW w:w="1559" w:type="dxa"/>
            <w:tcBorders>
              <w:right w:val="single" w:sz="12" w:space="0" w:color="5A477D" w:themeColor="accent1" w:themeShade="BF"/>
            </w:tcBorders>
            <w:shd w:val="clear" w:color="auto" w:fill="EEEBF4" w:themeFill="accent3" w:themeFillTint="33"/>
            <w:vAlign w:val="center"/>
          </w:tcPr>
          <w:p w14:paraId="31A3CDBA"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74181D94"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5C339BC4" w14:textId="77777777" w:rsidR="00940971" w:rsidRPr="002A19C9" w:rsidRDefault="00940971" w:rsidP="002A19C9">
            <w:pPr>
              <w:jc w:val="center"/>
              <w:rPr>
                <w:color w:val="FFFFFF" w:themeColor="background1"/>
                <w:sz w:val="24"/>
                <w:szCs w:val="24"/>
              </w:rPr>
            </w:pPr>
          </w:p>
        </w:tc>
      </w:tr>
      <w:tr w:rsidR="00D15B54" w14:paraId="59F4EE65" w14:textId="77777777" w:rsidTr="00D15B54">
        <w:tc>
          <w:tcPr>
            <w:tcW w:w="4673" w:type="dxa"/>
            <w:shd w:val="clear" w:color="auto" w:fill="5A477D" w:themeFill="accent1" w:themeFillShade="BF"/>
            <w:vAlign w:val="center"/>
          </w:tcPr>
          <w:p w14:paraId="65B42748" w14:textId="0A55E39E" w:rsidR="00940971" w:rsidRPr="002A19C9" w:rsidRDefault="00940971" w:rsidP="002A19C9">
            <w:pPr>
              <w:jc w:val="center"/>
              <w:rPr>
                <w:color w:val="FFFFFF" w:themeColor="background1"/>
                <w:sz w:val="24"/>
                <w:szCs w:val="24"/>
              </w:rPr>
            </w:pPr>
            <w:r w:rsidRPr="002A19C9">
              <w:rPr>
                <w:color w:val="FFFFFF" w:themeColor="background1"/>
                <w:sz w:val="24"/>
                <w:szCs w:val="24"/>
              </w:rPr>
              <w:t>Sit with them and let them talk to you. Ask them how they are feeling</w:t>
            </w:r>
          </w:p>
        </w:tc>
        <w:tc>
          <w:tcPr>
            <w:tcW w:w="1559" w:type="dxa"/>
            <w:tcBorders>
              <w:right w:val="single" w:sz="12" w:space="0" w:color="5A477D" w:themeColor="accent1" w:themeShade="BF"/>
            </w:tcBorders>
            <w:shd w:val="clear" w:color="auto" w:fill="EEEBF4" w:themeFill="accent3" w:themeFillTint="33"/>
            <w:vAlign w:val="center"/>
          </w:tcPr>
          <w:p w14:paraId="4B53D4D7"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6A191438"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5F29998F" w14:textId="77777777" w:rsidR="00940971" w:rsidRPr="002A19C9" w:rsidRDefault="00940971" w:rsidP="002A19C9">
            <w:pPr>
              <w:jc w:val="center"/>
              <w:rPr>
                <w:color w:val="FFFFFF" w:themeColor="background1"/>
                <w:sz w:val="24"/>
                <w:szCs w:val="24"/>
              </w:rPr>
            </w:pPr>
          </w:p>
        </w:tc>
      </w:tr>
      <w:tr w:rsidR="00D15B54" w14:paraId="485C1F07" w14:textId="77777777" w:rsidTr="00D15B54">
        <w:tc>
          <w:tcPr>
            <w:tcW w:w="4673" w:type="dxa"/>
            <w:shd w:val="clear" w:color="auto" w:fill="5A477D" w:themeFill="accent1" w:themeFillShade="BF"/>
            <w:vAlign w:val="center"/>
          </w:tcPr>
          <w:p w14:paraId="246A84AA" w14:textId="7EBA1D13" w:rsidR="00940971" w:rsidRPr="002A19C9" w:rsidRDefault="00940971" w:rsidP="002A19C9">
            <w:pPr>
              <w:jc w:val="center"/>
              <w:rPr>
                <w:color w:val="FFFFFF" w:themeColor="background1"/>
                <w:sz w:val="24"/>
                <w:szCs w:val="24"/>
              </w:rPr>
            </w:pPr>
            <w:r w:rsidRPr="002A19C9">
              <w:rPr>
                <w:color w:val="FFFFFF" w:themeColor="background1"/>
                <w:sz w:val="24"/>
                <w:szCs w:val="24"/>
              </w:rPr>
              <w:t>Allow them to be cross with you if you are wrong e.g., late to pick them up</w:t>
            </w:r>
          </w:p>
        </w:tc>
        <w:tc>
          <w:tcPr>
            <w:tcW w:w="1559" w:type="dxa"/>
            <w:tcBorders>
              <w:right w:val="single" w:sz="12" w:space="0" w:color="5A477D" w:themeColor="accent1" w:themeShade="BF"/>
            </w:tcBorders>
            <w:shd w:val="clear" w:color="auto" w:fill="EEEBF4" w:themeFill="accent3" w:themeFillTint="33"/>
            <w:vAlign w:val="center"/>
          </w:tcPr>
          <w:p w14:paraId="25703DC8"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5DFEFB32"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19F78954" w14:textId="77777777" w:rsidR="00940971" w:rsidRPr="002A19C9" w:rsidRDefault="00940971" w:rsidP="002A19C9">
            <w:pPr>
              <w:jc w:val="center"/>
              <w:rPr>
                <w:color w:val="FFFFFF" w:themeColor="background1"/>
                <w:sz w:val="24"/>
                <w:szCs w:val="24"/>
              </w:rPr>
            </w:pPr>
          </w:p>
        </w:tc>
      </w:tr>
      <w:tr w:rsidR="00D15B54" w14:paraId="29BE0BE0" w14:textId="77777777" w:rsidTr="00D15B54">
        <w:trPr>
          <w:trHeight w:val="1013"/>
        </w:trPr>
        <w:tc>
          <w:tcPr>
            <w:tcW w:w="4673" w:type="dxa"/>
            <w:shd w:val="clear" w:color="auto" w:fill="5A477D" w:themeFill="accent1" w:themeFillShade="BF"/>
            <w:vAlign w:val="center"/>
          </w:tcPr>
          <w:p w14:paraId="111F1C46" w14:textId="560E99CE" w:rsidR="00940971" w:rsidRPr="002A19C9" w:rsidRDefault="002A19C9" w:rsidP="002A19C9">
            <w:pPr>
              <w:jc w:val="center"/>
              <w:rPr>
                <w:color w:val="FFFFFF" w:themeColor="background1"/>
                <w:sz w:val="24"/>
                <w:szCs w:val="24"/>
              </w:rPr>
            </w:pPr>
            <w:r w:rsidRPr="002A19C9">
              <w:rPr>
                <w:color w:val="FFFFFF" w:themeColor="background1"/>
                <w:sz w:val="24"/>
                <w:szCs w:val="24"/>
              </w:rPr>
              <w:t>Help them with their self-directed work without either doing it for them, or getting cross that they can’t do it</w:t>
            </w:r>
          </w:p>
        </w:tc>
        <w:tc>
          <w:tcPr>
            <w:tcW w:w="1559" w:type="dxa"/>
            <w:tcBorders>
              <w:right w:val="single" w:sz="12" w:space="0" w:color="5A477D" w:themeColor="accent1" w:themeShade="BF"/>
            </w:tcBorders>
            <w:shd w:val="clear" w:color="auto" w:fill="EEEBF4" w:themeFill="accent3" w:themeFillTint="33"/>
            <w:vAlign w:val="center"/>
          </w:tcPr>
          <w:p w14:paraId="718C5CE7"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30D501F4"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76B8C72D" w14:textId="77777777" w:rsidR="00940971" w:rsidRPr="002A19C9" w:rsidRDefault="00940971" w:rsidP="002A19C9">
            <w:pPr>
              <w:jc w:val="center"/>
              <w:rPr>
                <w:color w:val="FFFFFF" w:themeColor="background1"/>
                <w:sz w:val="24"/>
                <w:szCs w:val="24"/>
              </w:rPr>
            </w:pPr>
          </w:p>
        </w:tc>
      </w:tr>
      <w:tr w:rsidR="00D15B54" w14:paraId="0A54F52A" w14:textId="77777777" w:rsidTr="00D15B54">
        <w:tc>
          <w:tcPr>
            <w:tcW w:w="4673" w:type="dxa"/>
            <w:shd w:val="clear" w:color="auto" w:fill="5A477D" w:themeFill="accent1" w:themeFillShade="BF"/>
            <w:vAlign w:val="center"/>
          </w:tcPr>
          <w:p w14:paraId="7ADA5408" w14:textId="434A9B3B" w:rsidR="00D15B54" w:rsidRPr="002A19C9" w:rsidRDefault="002A19C9" w:rsidP="00D15B54">
            <w:pPr>
              <w:jc w:val="center"/>
              <w:rPr>
                <w:color w:val="FFFFFF" w:themeColor="background1"/>
                <w:sz w:val="24"/>
                <w:szCs w:val="24"/>
              </w:rPr>
            </w:pPr>
            <w:r w:rsidRPr="002A19C9">
              <w:rPr>
                <w:color w:val="FFFFFF" w:themeColor="background1"/>
                <w:sz w:val="24"/>
                <w:szCs w:val="24"/>
              </w:rPr>
              <w:t>Tell them when they have done something good</w:t>
            </w:r>
          </w:p>
        </w:tc>
        <w:tc>
          <w:tcPr>
            <w:tcW w:w="1559" w:type="dxa"/>
            <w:tcBorders>
              <w:right w:val="single" w:sz="12" w:space="0" w:color="5A477D" w:themeColor="accent1" w:themeShade="BF"/>
            </w:tcBorders>
            <w:shd w:val="clear" w:color="auto" w:fill="EEEBF4" w:themeFill="accent3" w:themeFillTint="33"/>
            <w:vAlign w:val="center"/>
          </w:tcPr>
          <w:p w14:paraId="24D6B7EF"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5C5B1D92"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2E8A4A66" w14:textId="77777777" w:rsidR="00940971" w:rsidRPr="002A19C9" w:rsidRDefault="00940971" w:rsidP="002A19C9">
            <w:pPr>
              <w:jc w:val="center"/>
              <w:rPr>
                <w:color w:val="FFFFFF" w:themeColor="background1"/>
                <w:sz w:val="24"/>
                <w:szCs w:val="24"/>
              </w:rPr>
            </w:pPr>
          </w:p>
        </w:tc>
      </w:tr>
      <w:tr w:rsidR="00D15B54" w14:paraId="60B3308C" w14:textId="77777777" w:rsidTr="00D15B54">
        <w:trPr>
          <w:trHeight w:val="436"/>
        </w:trPr>
        <w:tc>
          <w:tcPr>
            <w:tcW w:w="4673" w:type="dxa"/>
            <w:shd w:val="clear" w:color="auto" w:fill="5A477D" w:themeFill="accent1" w:themeFillShade="BF"/>
            <w:vAlign w:val="center"/>
          </w:tcPr>
          <w:p w14:paraId="784DF205" w14:textId="25C45944" w:rsidR="00940971" w:rsidRPr="002A19C9" w:rsidRDefault="002A19C9" w:rsidP="002A19C9">
            <w:pPr>
              <w:jc w:val="center"/>
              <w:rPr>
                <w:color w:val="FFFFFF" w:themeColor="background1"/>
                <w:sz w:val="24"/>
                <w:szCs w:val="24"/>
              </w:rPr>
            </w:pPr>
            <w:r w:rsidRPr="002A19C9">
              <w:rPr>
                <w:color w:val="FFFFFF" w:themeColor="background1"/>
                <w:sz w:val="24"/>
                <w:szCs w:val="24"/>
              </w:rPr>
              <w:t>Play a game they want to play</w:t>
            </w:r>
          </w:p>
        </w:tc>
        <w:tc>
          <w:tcPr>
            <w:tcW w:w="1559" w:type="dxa"/>
            <w:tcBorders>
              <w:right w:val="single" w:sz="12" w:space="0" w:color="5A477D" w:themeColor="accent1" w:themeShade="BF"/>
            </w:tcBorders>
            <w:shd w:val="clear" w:color="auto" w:fill="EEEBF4" w:themeFill="accent3" w:themeFillTint="33"/>
            <w:vAlign w:val="center"/>
          </w:tcPr>
          <w:p w14:paraId="614A98A2"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05CE7192"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5BE7A509" w14:textId="77777777" w:rsidR="00940971" w:rsidRPr="002A19C9" w:rsidRDefault="00940971" w:rsidP="002A19C9">
            <w:pPr>
              <w:jc w:val="center"/>
              <w:rPr>
                <w:color w:val="FFFFFF" w:themeColor="background1"/>
                <w:sz w:val="24"/>
                <w:szCs w:val="24"/>
              </w:rPr>
            </w:pPr>
          </w:p>
        </w:tc>
      </w:tr>
      <w:tr w:rsidR="00D15B54" w14:paraId="54A4738C" w14:textId="77777777" w:rsidTr="00D15B54">
        <w:tc>
          <w:tcPr>
            <w:tcW w:w="4673" w:type="dxa"/>
            <w:shd w:val="clear" w:color="auto" w:fill="5A477D" w:themeFill="accent1" w:themeFillShade="BF"/>
            <w:vAlign w:val="center"/>
          </w:tcPr>
          <w:p w14:paraId="0B106C67" w14:textId="3C0D2E1F" w:rsidR="00940971" w:rsidRPr="002A19C9" w:rsidRDefault="002A19C9" w:rsidP="002A19C9">
            <w:pPr>
              <w:jc w:val="center"/>
              <w:rPr>
                <w:color w:val="FFFFFF" w:themeColor="background1"/>
                <w:sz w:val="24"/>
                <w:szCs w:val="24"/>
              </w:rPr>
            </w:pPr>
            <w:r w:rsidRPr="002A19C9">
              <w:rPr>
                <w:color w:val="FFFFFF" w:themeColor="background1"/>
                <w:sz w:val="24"/>
                <w:szCs w:val="24"/>
              </w:rPr>
              <w:t>Feel supported in your relationship with your child</w:t>
            </w:r>
          </w:p>
        </w:tc>
        <w:tc>
          <w:tcPr>
            <w:tcW w:w="1559" w:type="dxa"/>
            <w:tcBorders>
              <w:right w:val="single" w:sz="12" w:space="0" w:color="5A477D" w:themeColor="accent1" w:themeShade="BF"/>
            </w:tcBorders>
            <w:shd w:val="clear" w:color="auto" w:fill="EEEBF4" w:themeFill="accent3" w:themeFillTint="33"/>
            <w:vAlign w:val="center"/>
          </w:tcPr>
          <w:p w14:paraId="101B60EC"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0561E560"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17A94ABA" w14:textId="77777777" w:rsidR="00940971" w:rsidRPr="002A19C9" w:rsidRDefault="00940971" w:rsidP="002A19C9">
            <w:pPr>
              <w:jc w:val="center"/>
              <w:rPr>
                <w:color w:val="FFFFFF" w:themeColor="background1"/>
                <w:sz w:val="24"/>
                <w:szCs w:val="24"/>
              </w:rPr>
            </w:pPr>
          </w:p>
        </w:tc>
      </w:tr>
      <w:tr w:rsidR="00D15B54" w14:paraId="71BBE6FC" w14:textId="77777777" w:rsidTr="00D15B54">
        <w:trPr>
          <w:trHeight w:val="564"/>
        </w:trPr>
        <w:tc>
          <w:tcPr>
            <w:tcW w:w="4673" w:type="dxa"/>
            <w:shd w:val="clear" w:color="auto" w:fill="5A477D" w:themeFill="accent1" w:themeFillShade="BF"/>
            <w:vAlign w:val="center"/>
          </w:tcPr>
          <w:p w14:paraId="43F1A19E" w14:textId="40CCE9C1" w:rsidR="00940971" w:rsidRPr="002A19C9" w:rsidRDefault="002A19C9" w:rsidP="002A19C9">
            <w:pPr>
              <w:jc w:val="center"/>
              <w:rPr>
                <w:color w:val="FFFFFF" w:themeColor="background1"/>
                <w:sz w:val="24"/>
                <w:szCs w:val="24"/>
              </w:rPr>
            </w:pPr>
            <w:r w:rsidRPr="002A19C9">
              <w:rPr>
                <w:color w:val="FFFFFF" w:themeColor="background1"/>
                <w:sz w:val="24"/>
                <w:szCs w:val="24"/>
              </w:rPr>
              <w:t>Keep track of their daily routines</w:t>
            </w:r>
          </w:p>
        </w:tc>
        <w:tc>
          <w:tcPr>
            <w:tcW w:w="1559" w:type="dxa"/>
            <w:tcBorders>
              <w:right w:val="single" w:sz="12" w:space="0" w:color="5A477D" w:themeColor="accent1" w:themeShade="BF"/>
            </w:tcBorders>
            <w:shd w:val="clear" w:color="auto" w:fill="EEEBF4" w:themeFill="accent3" w:themeFillTint="33"/>
            <w:vAlign w:val="center"/>
          </w:tcPr>
          <w:p w14:paraId="27D2097C"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3FC2A0C8"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289EDE1E" w14:textId="77777777" w:rsidR="00940971" w:rsidRPr="002A19C9" w:rsidRDefault="00940971" w:rsidP="002A19C9">
            <w:pPr>
              <w:jc w:val="center"/>
              <w:rPr>
                <w:color w:val="FFFFFF" w:themeColor="background1"/>
                <w:sz w:val="24"/>
                <w:szCs w:val="24"/>
              </w:rPr>
            </w:pPr>
          </w:p>
        </w:tc>
      </w:tr>
      <w:tr w:rsidR="00D15B54" w14:paraId="359B0CD7" w14:textId="77777777" w:rsidTr="00D15B54">
        <w:trPr>
          <w:trHeight w:val="572"/>
        </w:trPr>
        <w:tc>
          <w:tcPr>
            <w:tcW w:w="4673" w:type="dxa"/>
            <w:shd w:val="clear" w:color="auto" w:fill="5A477D" w:themeFill="accent1" w:themeFillShade="BF"/>
            <w:vAlign w:val="center"/>
          </w:tcPr>
          <w:p w14:paraId="50993354" w14:textId="5E559B07" w:rsidR="00940971" w:rsidRPr="002A19C9" w:rsidRDefault="002A19C9" w:rsidP="002A19C9">
            <w:pPr>
              <w:jc w:val="center"/>
              <w:rPr>
                <w:color w:val="FFFFFF" w:themeColor="background1"/>
                <w:sz w:val="24"/>
                <w:szCs w:val="24"/>
              </w:rPr>
            </w:pPr>
            <w:r w:rsidRPr="002A19C9">
              <w:rPr>
                <w:color w:val="FFFFFF" w:themeColor="background1"/>
                <w:sz w:val="24"/>
                <w:szCs w:val="24"/>
              </w:rPr>
              <w:t>Cook meals for them</w:t>
            </w:r>
          </w:p>
        </w:tc>
        <w:tc>
          <w:tcPr>
            <w:tcW w:w="1559" w:type="dxa"/>
            <w:tcBorders>
              <w:right w:val="single" w:sz="12" w:space="0" w:color="5A477D" w:themeColor="accent1" w:themeShade="BF"/>
            </w:tcBorders>
            <w:shd w:val="clear" w:color="auto" w:fill="EEEBF4" w:themeFill="accent3" w:themeFillTint="33"/>
            <w:vAlign w:val="center"/>
          </w:tcPr>
          <w:p w14:paraId="2052F901"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2A276CE3"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45890BEB" w14:textId="77777777" w:rsidR="00940971" w:rsidRPr="002A19C9" w:rsidRDefault="00940971" w:rsidP="002A19C9">
            <w:pPr>
              <w:jc w:val="center"/>
              <w:rPr>
                <w:color w:val="FFFFFF" w:themeColor="background1"/>
                <w:sz w:val="24"/>
                <w:szCs w:val="24"/>
              </w:rPr>
            </w:pPr>
          </w:p>
        </w:tc>
      </w:tr>
      <w:tr w:rsidR="00D15B54" w14:paraId="5E8BDC35" w14:textId="77777777" w:rsidTr="00D15B54">
        <w:trPr>
          <w:trHeight w:val="552"/>
        </w:trPr>
        <w:tc>
          <w:tcPr>
            <w:tcW w:w="4673" w:type="dxa"/>
            <w:shd w:val="clear" w:color="auto" w:fill="5A477D" w:themeFill="accent1" w:themeFillShade="BF"/>
            <w:vAlign w:val="center"/>
          </w:tcPr>
          <w:p w14:paraId="18485F1D" w14:textId="5B750726" w:rsidR="00940971" w:rsidRPr="002A19C9" w:rsidRDefault="002A19C9" w:rsidP="002A19C9">
            <w:pPr>
              <w:jc w:val="center"/>
              <w:rPr>
                <w:color w:val="FFFFFF" w:themeColor="background1"/>
                <w:sz w:val="24"/>
                <w:szCs w:val="24"/>
              </w:rPr>
            </w:pPr>
            <w:r w:rsidRPr="002A19C9">
              <w:rPr>
                <w:color w:val="FFFFFF" w:themeColor="background1"/>
                <w:sz w:val="24"/>
                <w:szCs w:val="24"/>
              </w:rPr>
              <w:t>Praise them for being them</w:t>
            </w:r>
          </w:p>
        </w:tc>
        <w:tc>
          <w:tcPr>
            <w:tcW w:w="1559" w:type="dxa"/>
            <w:tcBorders>
              <w:right w:val="single" w:sz="12" w:space="0" w:color="5A477D" w:themeColor="accent1" w:themeShade="BF"/>
            </w:tcBorders>
            <w:shd w:val="clear" w:color="auto" w:fill="EEEBF4" w:themeFill="accent3" w:themeFillTint="33"/>
            <w:vAlign w:val="center"/>
          </w:tcPr>
          <w:p w14:paraId="2B758832" w14:textId="77777777" w:rsidR="00940971" w:rsidRPr="002A19C9" w:rsidRDefault="00940971" w:rsidP="002A19C9">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56F6A387" w14:textId="77777777" w:rsidR="00940971" w:rsidRPr="002A19C9" w:rsidRDefault="00940971" w:rsidP="002A19C9">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4EEC692E" w14:textId="77777777" w:rsidR="00940971" w:rsidRPr="002A19C9" w:rsidRDefault="00940971" w:rsidP="002A19C9">
            <w:pPr>
              <w:jc w:val="center"/>
              <w:rPr>
                <w:color w:val="FFFFFF" w:themeColor="background1"/>
                <w:sz w:val="24"/>
                <w:szCs w:val="24"/>
              </w:rPr>
            </w:pPr>
          </w:p>
        </w:tc>
      </w:tr>
    </w:tbl>
    <w:p w14:paraId="2F23D4B1" w14:textId="76BE0086" w:rsidR="000B61E0" w:rsidRDefault="000B61E0" w:rsidP="00870F51"/>
    <w:p w14:paraId="722701C6" w14:textId="5D7BF4C0" w:rsidR="00D15B54" w:rsidRDefault="00D15B54" w:rsidP="00870F51"/>
    <w:p w14:paraId="77695246" w14:textId="1E86302F" w:rsidR="00D15B54" w:rsidRDefault="00D15B54" w:rsidP="00870F51"/>
    <w:p w14:paraId="1CF32C28" w14:textId="37F1AD09" w:rsidR="00D15B54" w:rsidRDefault="00D15B54" w:rsidP="00870F51"/>
    <w:p w14:paraId="4D87F614" w14:textId="73F845DD" w:rsidR="00D15B54" w:rsidRDefault="00D15B54" w:rsidP="00870F51"/>
    <w:p w14:paraId="169D1F02" w14:textId="24BB3C9C" w:rsidR="00D15B54" w:rsidRDefault="00D15B54" w:rsidP="00870F51"/>
    <w:p w14:paraId="3E10FEF2" w14:textId="2D114E53" w:rsidR="00D15B54" w:rsidRDefault="00D15B54" w:rsidP="00870F51"/>
    <w:p w14:paraId="62445C60" w14:textId="27908A62" w:rsidR="00D15B54" w:rsidRDefault="000744C7" w:rsidP="00870F51">
      <w:r w:rsidRPr="006A220D">
        <w:rPr>
          <w:noProof/>
          <w:sz w:val="56"/>
          <w:szCs w:val="56"/>
        </w:rPr>
        <mc:AlternateContent>
          <mc:Choice Requires="wps">
            <w:drawing>
              <wp:anchor distT="45720" distB="45720" distL="114300" distR="114300" simplePos="0" relativeHeight="251665408" behindDoc="1" locked="0" layoutInCell="1" allowOverlap="1" wp14:anchorId="1D7BE48B" wp14:editId="6F19A1C6">
                <wp:simplePos x="0" y="0"/>
                <wp:positionH relativeFrom="rightMargin">
                  <wp:align>left</wp:align>
                </wp:positionH>
                <wp:positionV relativeFrom="paragraph">
                  <wp:posOffset>866775</wp:posOffset>
                </wp:positionV>
                <wp:extent cx="70485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6BA54C75" w14:textId="116239C7" w:rsidR="000744C7" w:rsidRPr="0084416D" w:rsidRDefault="000744C7" w:rsidP="000744C7">
                            <w:pPr>
                              <w:rPr>
                                <w:sz w:val="24"/>
                                <w:szCs w:val="24"/>
                              </w:rPr>
                            </w:pPr>
                            <w:r w:rsidRPr="0084416D">
                              <w:rPr>
                                <w:sz w:val="24"/>
                                <w:szCs w:val="24"/>
                              </w:rPr>
                              <w:t xml:space="preserve">Page </w:t>
                            </w:r>
                            <w:r>
                              <w:rPr>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BE48B" id="_x0000_s1029" type="#_x0000_t202" style="position:absolute;margin-left:0;margin-top:68.25pt;width:55.5pt;height:22.5pt;z-index:-25165107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" filled="f" stroked="f">
                <v:textbox>
                  <w:txbxContent>
                    <w:p w14:paraId="6BA54C75" w14:textId="116239C7" w:rsidR="000744C7" w:rsidRPr="0084416D" w:rsidRDefault="000744C7" w:rsidP="000744C7">
                      <w:pPr>
                        <w:rPr>
                          <w:sz w:val="24"/>
                          <w:szCs w:val="24"/>
                        </w:rPr>
                      </w:pPr>
                      <w:r w:rsidRPr="0084416D">
                        <w:rPr>
                          <w:sz w:val="24"/>
                          <w:szCs w:val="24"/>
                        </w:rPr>
                        <w:t xml:space="preserve">Page </w:t>
                      </w:r>
                      <w:r>
                        <w:rPr>
                          <w:sz w:val="24"/>
                          <w:szCs w:val="24"/>
                        </w:rPr>
                        <w:t>4</w:t>
                      </w:r>
                    </w:p>
                  </w:txbxContent>
                </v:textbox>
                <w10:wrap anchorx="margin"/>
              </v:shape>
            </w:pict>
          </mc:Fallback>
        </mc:AlternateContent>
      </w:r>
    </w:p>
    <w:p w14:paraId="51A8E9EB" w14:textId="53ED6497" w:rsidR="00D15B54" w:rsidRDefault="00D15B54" w:rsidP="00D15B54">
      <w:pPr>
        <w:rPr>
          <w:rFonts w:asciiTheme="majorHAnsi" w:eastAsiaTheme="majorEastAsia" w:hAnsiTheme="majorHAnsi" w:cstheme="majorBidi"/>
          <w:b/>
          <w:color w:val="7A61A6" w:themeColor="accent1"/>
          <w:spacing w:val="-10"/>
          <w:sz w:val="48"/>
          <w:szCs w:val="48"/>
        </w:rPr>
      </w:pPr>
      <w:r w:rsidRPr="000B61E0">
        <w:rPr>
          <w:rFonts w:asciiTheme="majorHAnsi" w:eastAsiaTheme="majorEastAsia" w:hAnsiTheme="majorHAnsi" w:cstheme="majorBidi"/>
          <w:b/>
          <w:color w:val="7A61A6" w:themeColor="accent1"/>
          <w:spacing w:val="-10"/>
          <w:sz w:val="48"/>
          <w:szCs w:val="48"/>
        </w:rPr>
        <w:lastRenderedPageBreak/>
        <w:t xml:space="preserve">Building </w:t>
      </w:r>
      <w:r>
        <w:rPr>
          <w:rFonts w:asciiTheme="majorHAnsi" w:eastAsiaTheme="majorEastAsia" w:hAnsiTheme="majorHAnsi" w:cstheme="majorBidi"/>
          <w:b/>
          <w:color w:val="7A61A6" w:themeColor="accent1"/>
          <w:spacing w:val="-10"/>
          <w:sz w:val="48"/>
          <w:szCs w:val="48"/>
        </w:rPr>
        <w:t>your own resilience</w:t>
      </w:r>
    </w:p>
    <w:p w14:paraId="5822BB3B" w14:textId="1D24185B" w:rsidR="00D15B54" w:rsidRDefault="00D15B54" w:rsidP="00D15B54">
      <w:r w:rsidRPr="000B61E0">
        <w:t>Have a look</w:t>
      </w:r>
      <w:r>
        <w:t xml:space="preserve"> at the list below and think about yourself</w:t>
      </w:r>
      <w:r w:rsidR="004A406C">
        <w:t>.</w:t>
      </w:r>
      <w:r>
        <w:t xml:space="preserve"> Tick either yes, no, or sometimes in answer to each statement.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4"/>
        <w:gridCol w:w="1496"/>
        <w:gridCol w:w="1356"/>
        <w:gridCol w:w="1710"/>
      </w:tblGrid>
      <w:tr w:rsidR="00D15B54" w14:paraId="74C5CFBA" w14:textId="77777777" w:rsidTr="00F6691C">
        <w:tc>
          <w:tcPr>
            <w:tcW w:w="4673" w:type="dxa"/>
            <w:shd w:val="clear" w:color="auto" w:fill="5A477D" w:themeFill="accent1" w:themeFillShade="BF"/>
          </w:tcPr>
          <w:p w14:paraId="47759EA0" w14:textId="77777777" w:rsidR="00D15B54" w:rsidRPr="00D15B54" w:rsidRDefault="00D15B54" w:rsidP="00F6691C">
            <w:pPr>
              <w:jc w:val="center"/>
              <w:rPr>
                <w:b/>
                <w:bCs/>
                <w:color w:val="FFFFFF" w:themeColor="background1"/>
                <w:sz w:val="28"/>
                <w:szCs w:val="28"/>
              </w:rPr>
            </w:pPr>
            <w:r w:rsidRPr="00D15B54">
              <w:rPr>
                <w:b/>
                <w:bCs/>
                <w:color w:val="FFFFFF" w:themeColor="background1"/>
                <w:sz w:val="28"/>
                <w:szCs w:val="28"/>
              </w:rPr>
              <w:t>Can you…?</w:t>
            </w:r>
          </w:p>
        </w:tc>
        <w:tc>
          <w:tcPr>
            <w:tcW w:w="1559" w:type="dxa"/>
            <w:tcBorders>
              <w:bottom w:val="single" w:sz="4" w:space="0" w:color="FFFFFF" w:themeColor="background1"/>
              <w:right w:val="single" w:sz="12" w:space="0" w:color="5A477D" w:themeColor="accent1" w:themeShade="BF"/>
            </w:tcBorders>
            <w:shd w:val="clear" w:color="auto" w:fill="5A477D" w:themeFill="accent1" w:themeFillShade="BF"/>
          </w:tcPr>
          <w:p w14:paraId="065331F3" w14:textId="77777777" w:rsidR="00D15B54" w:rsidRPr="00D15B54" w:rsidRDefault="00D15B54" w:rsidP="00F6691C">
            <w:pPr>
              <w:jc w:val="center"/>
              <w:rPr>
                <w:b/>
                <w:bCs/>
                <w:color w:val="FFFFFF" w:themeColor="background1"/>
                <w:sz w:val="28"/>
                <w:szCs w:val="28"/>
              </w:rPr>
            </w:pPr>
            <w:r w:rsidRPr="00D15B54">
              <w:rPr>
                <w:b/>
                <w:bCs/>
                <w:color w:val="FFFFFF" w:themeColor="background1"/>
                <w:sz w:val="28"/>
                <w:szCs w:val="28"/>
              </w:rPr>
              <w:t>Yes</w:t>
            </w:r>
          </w:p>
        </w:tc>
        <w:tc>
          <w:tcPr>
            <w:tcW w:w="1418" w:type="dxa"/>
            <w:tcBorders>
              <w:left w:val="single" w:sz="12" w:space="0" w:color="5A477D" w:themeColor="accent1" w:themeShade="BF"/>
              <w:bottom w:val="single" w:sz="4" w:space="0" w:color="FFFFFF" w:themeColor="background1"/>
              <w:right w:val="single" w:sz="12" w:space="0" w:color="5A477D" w:themeColor="accent1" w:themeShade="BF"/>
            </w:tcBorders>
            <w:shd w:val="clear" w:color="auto" w:fill="5A477D" w:themeFill="accent1" w:themeFillShade="BF"/>
          </w:tcPr>
          <w:p w14:paraId="40AFF83E" w14:textId="77777777" w:rsidR="00D15B54" w:rsidRPr="00D15B54" w:rsidRDefault="00D15B54" w:rsidP="00F6691C">
            <w:pPr>
              <w:jc w:val="center"/>
              <w:rPr>
                <w:b/>
                <w:bCs/>
                <w:color w:val="FFFFFF" w:themeColor="background1"/>
                <w:sz w:val="28"/>
                <w:szCs w:val="28"/>
              </w:rPr>
            </w:pPr>
            <w:r w:rsidRPr="00D15B54">
              <w:rPr>
                <w:b/>
                <w:bCs/>
                <w:color w:val="FFFFFF" w:themeColor="background1"/>
                <w:sz w:val="28"/>
                <w:szCs w:val="28"/>
              </w:rPr>
              <w:t>No</w:t>
            </w:r>
          </w:p>
        </w:tc>
        <w:tc>
          <w:tcPr>
            <w:tcW w:w="1366" w:type="dxa"/>
            <w:tcBorders>
              <w:left w:val="single" w:sz="12" w:space="0" w:color="5A477D" w:themeColor="accent1" w:themeShade="BF"/>
            </w:tcBorders>
            <w:shd w:val="clear" w:color="auto" w:fill="5A477D" w:themeFill="accent1" w:themeFillShade="BF"/>
          </w:tcPr>
          <w:p w14:paraId="39D32882" w14:textId="77777777" w:rsidR="00D15B54" w:rsidRPr="00D15B54" w:rsidRDefault="00D15B54" w:rsidP="00F6691C">
            <w:pPr>
              <w:jc w:val="center"/>
              <w:rPr>
                <w:b/>
                <w:bCs/>
                <w:color w:val="FFFFFF" w:themeColor="background1"/>
                <w:sz w:val="28"/>
                <w:szCs w:val="28"/>
              </w:rPr>
            </w:pPr>
            <w:r w:rsidRPr="00D15B54">
              <w:rPr>
                <w:b/>
                <w:bCs/>
                <w:color w:val="FFFFFF" w:themeColor="background1"/>
                <w:sz w:val="28"/>
                <w:szCs w:val="28"/>
              </w:rPr>
              <w:t>Sometimes</w:t>
            </w:r>
          </w:p>
        </w:tc>
      </w:tr>
      <w:tr w:rsidR="00D15B54" w14:paraId="02559467" w14:textId="77777777" w:rsidTr="00F6691C">
        <w:trPr>
          <w:trHeight w:val="542"/>
        </w:trPr>
        <w:tc>
          <w:tcPr>
            <w:tcW w:w="4673" w:type="dxa"/>
            <w:shd w:val="clear" w:color="auto" w:fill="5A477D" w:themeFill="accent1" w:themeFillShade="BF"/>
            <w:vAlign w:val="center"/>
          </w:tcPr>
          <w:p w14:paraId="63BEFDDE" w14:textId="1F4177AF" w:rsidR="00D15B54" w:rsidRPr="002A19C9" w:rsidRDefault="00772C83" w:rsidP="00F6691C">
            <w:pPr>
              <w:jc w:val="center"/>
              <w:rPr>
                <w:color w:val="FFFFFF" w:themeColor="background1"/>
                <w:sz w:val="24"/>
                <w:szCs w:val="24"/>
              </w:rPr>
            </w:pPr>
            <w:r>
              <w:rPr>
                <w:color w:val="FFFFFF" w:themeColor="background1"/>
                <w:sz w:val="24"/>
                <w:szCs w:val="24"/>
              </w:rPr>
              <w:t>Acknowledge what you are good at</w:t>
            </w:r>
          </w:p>
        </w:tc>
        <w:tc>
          <w:tcPr>
            <w:tcW w:w="1559" w:type="dxa"/>
            <w:tcBorders>
              <w:right w:val="single" w:sz="12" w:space="0" w:color="5A477D" w:themeColor="accent1" w:themeShade="BF"/>
            </w:tcBorders>
            <w:shd w:val="clear" w:color="auto" w:fill="EEEBF4" w:themeFill="accent3" w:themeFillTint="33"/>
            <w:vAlign w:val="center"/>
          </w:tcPr>
          <w:p w14:paraId="311E0BAF"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68B310D6"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3899E0E5" w14:textId="77777777" w:rsidR="00D15B54" w:rsidRPr="002A19C9" w:rsidRDefault="00D15B54" w:rsidP="00F6691C">
            <w:pPr>
              <w:jc w:val="center"/>
              <w:rPr>
                <w:color w:val="FFFFFF" w:themeColor="background1"/>
                <w:sz w:val="24"/>
                <w:szCs w:val="24"/>
              </w:rPr>
            </w:pPr>
          </w:p>
        </w:tc>
      </w:tr>
      <w:tr w:rsidR="00D15B54" w14:paraId="78773325" w14:textId="77777777" w:rsidTr="00772C83">
        <w:trPr>
          <w:trHeight w:val="422"/>
        </w:trPr>
        <w:tc>
          <w:tcPr>
            <w:tcW w:w="4673" w:type="dxa"/>
            <w:shd w:val="clear" w:color="auto" w:fill="5A477D" w:themeFill="accent1" w:themeFillShade="BF"/>
            <w:vAlign w:val="center"/>
          </w:tcPr>
          <w:p w14:paraId="282AD36A" w14:textId="35564107" w:rsidR="00D15B54" w:rsidRPr="002A19C9" w:rsidRDefault="00772C83" w:rsidP="00F6691C">
            <w:pPr>
              <w:jc w:val="center"/>
              <w:rPr>
                <w:color w:val="FFFFFF" w:themeColor="background1"/>
                <w:sz w:val="24"/>
                <w:szCs w:val="24"/>
              </w:rPr>
            </w:pPr>
            <w:r>
              <w:rPr>
                <w:color w:val="FFFFFF" w:themeColor="background1"/>
                <w:sz w:val="24"/>
                <w:szCs w:val="24"/>
              </w:rPr>
              <w:t>Spend time doing something for you</w:t>
            </w:r>
          </w:p>
        </w:tc>
        <w:tc>
          <w:tcPr>
            <w:tcW w:w="1559" w:type="dxa"/>
            <w:tcBorders>
              <w:right w:val="single" w:sz="12" w:space="0" w:color="5A477D" w:themeColor="accent1" w:themeShade="BF"/>
            </w:tcBorders>
            <w:shd w:val="clear" w:color="auto" w:fill="EEEBF4" w:themeFill="accent3" w:themeFillTint="33"/>
            <w:vAlign w:val="center"/>
          </w:tcPr>
          <w:p w14:paraId="0DFD527E"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4A52731B"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5816A9A6" w14:textId="77777777" w:rsidR="00D15B54" w:rsidRPr="002A19C9" w:rsidRDefault="00D15B54" w:rsidP="00F6691C">
            <w:pPr>
              <w:jc w:val="center"/>
              <w:rPr>
                <w:color w:val="FFFFFF" w:themeColor="background1"/>
                <w:sz w:val="24"/>
                <w:szCs w:val="24"/>
              </w:rPr>
            </w:pPr>
          </w:p>
        </w:tc>
      </w:tr>
      <w:tr w:rsidR="00D15B54" w14:paraId="749D0E7A" w14:textId="77777777" w:rsidTr="00772C83">
        <w:trPr>
          <w:trHeight w:val="697"/>
        </w:trPr>
        <w:tc>
          <w:tcPr>
            <w:tcW w:w="4673" w:type="dxa"/>
            <w:shd w:val="clear" w:color="auto" w:fill="5A477D" w:themeFill="accent1" w:themeFillShade="BF"/>
            <w:vAlign w:val="center"/>
          </w:tcPr>
          <w:p w14:paraId="0FF21D96" w14:textId="2988DD24" w:rsidR="00D15B54" w:rsidRPr="002A19C9" w:rsidRDefault="00772C83" w:rsidP="00F6691C">
            <w:pPr>
              <w:jc w:val="center"/>
              <w:rPr>
                <w:color w:val="FFFFFF" w:themeColor="background1"/>
                <w:sz w:val="24"/>
                <w:szCs w:val="24"/>
              </w:rPr>
            </w:pPr>
            <w:r>
              <w:rPr>
                <w:color w:val="FFFFFF" w:themeColor="background1"/>
                <w:sz w:val="24"/>
                <w:szCs w:val="24"/>
              </w:rPr>
              <w:t>Take time to share how you feel with friends</w:t>
            </w:r>
          </w:p>
        </w:tc>
        <w:tc>
          <w:tcPr>
            <w:tcW w:w="1559" w:type="dxa"/>
            <w:tcBorders>
              <w:right w:val="single" w:sz="12" w:space="0" w:color="5A477D" w:themeColor="accent1" w:themeShade="BF"/>
            </w:tcBorders>
            <w:shd w:val="clear" w:color="auto" w:fill="EEEBF4" w:themeFill="accent3" w:themeFillTint="33"/>
            <w:vAlign w:val="center"/>
          </w:tcPr>
          <w:p w14:paraId="5665C2CE"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18EF4556"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2E43A852" w14:textId="77777777" w:rsidR="00D15B54" w:rsidRPr="002A19C9" w:rsidRDefault="00D15B54" w:rsidP="00F6691C">
            <w:pPr>
              <w:jc w:val="center"/>
              <w:rPr>
                <w:color w:val="FFFFFF" w:themeColor="background1"/>
                <w:sz w:val="24"/>
                <w:szCs w:val="24"/>
              </w:rPr>
            </w:pPr>
          </w:p>
        </w:tc>
      </w:tr>
      <w:tr w:rsidR="00D15B54" w14:paraId="473E3AA7" w14:textId="77777777" w:rsidTr="00F6691C">
        <w:tc>
          <w:tcPr>
            <w:tcW w:w="4673" w:type="dxa"/>
            <w:shd w:val="clear" w:color="auto" w:fill="5A477D" w:themeFill="accent1" w:themeFillShade="BF"/>
            <w:vAlign w:val="center"/>
          </w:tcPr>
          <w:p w14:paraId="48416378" w14:textId="7879659B" w:rsidR="00D15B54" w:rsidRPr="002A19C9" w:rsidRDefault="00772C83" w:rsidP="00F6691C">
            <w:pPr>
              <w:jc w:val="center"/>
              <w:rPr>
                <w:color w:val="FFFFFF" w:themeColor="background1"/>
                <w:sz w:val="24"/>
                <w:szCs w:val="24"/>
              </w:rPr>
            </w:pPr>
            <w:r>
              <w:rPr>
                <w:color w:val="FFFFFF" w:themeColor="background1"/>
                <w:sz w:val="24"/>
                <w:szCs w:val="24"/>
              </w:rPr>
              <w:t>Keep a mood diary</w:t>
            </w:r>
          </w:p>
        </w:tc>
        <w:tc>
          <w:tcPr>
            <w:tcW w:w="1559" w:type="dxa"/>
            <w:tcBorders>
              <w:right w:val="single" w:sz="12" w:space="0" w:color="5A477D" w:themeColor="accent1" w:themeShade="BF"/>
            </w:tcBorders>
            <w:shd w:val="clear" w:color="auto" w:fill="EEEBF4" w:themeFill="accent3" w:themeFillTint="33"/>
            <w:vAlign w:val="center"/>
          </w:tcPr>
          <w:p w14:paraId="0F91C3E5"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6614DEBD"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49B1DB7E" w14:textId="77777777" w:rsidR="00D15B54" w:rsidRPr="002A19C9" w:rsidRDefault="00D15B54" w:rsidP="00F6691C">
            <w:pPr>
              <w:jc w:val="center"/>
              <w:rPr>
                <w:color w:val="FFFFFF" w:themeColor="background1"/>
                <w:sz w:val="24"/>
                <w:szCs w:val="24"/>
              </w:rPr>
            </w:pPr>
          </w:p>
        </w:tc>
      </w:tr>
      <w:tr w:rsidR="00D15B54" w14:paraId="6772A948" w14:textId="77777777" w:rsidTr="00F6691C">
        <w:trPr>
          <w:trHeight w:val="1013"/>
        </w:trPr>
        <w:tc>
          <w:tcPr>
            <w:tcW w:w="4673" w:type="dxa"/>
            <w:shd w:val="clear" w:color="auto" w:fill="5A477D" w:themeFill="accent1" w:themeFillShade="BF"/>
            <w:vAlign w:val="center"/>
          </w:tcPr>
          <w:p w14:paraId="395CF641" w14:textId="6763E8D8" w:rsidR="00D15B54" w:rsidRPr="002A19C9" w:rsidRDefault="00772C83" w:rsidP="00F6691C">
            <w:pPr>
              <w:jc w:val="center"/>
              <w:rPr>
                <w:color w:val="FFFFFF" w:themeColor="background1"/>
                <w:sz w:val="24"/>
                <w:szCs w:val="24"/>
              </w:rPr>
            </w:pPr>
            <w:r>
              <w:rPr>
                <w:color w:val="FFFFFF" w:themeColor="background1"/>
                <w:sz w:val="24"/>
                <w:szCs w:val="24"/>
              </w:rPr>
              <w:t>Keep boundaries that are safe for you</w:t>
            </w:r>
          </w:p>
        </w:tc>
        <w:tc>
          <w:tcPr>
            <w:tcW w:w="1559" w:type="dxa"/>
            <w:tcBorders>
              <w:right w:val="single" w:sz="12" w:space="0" w:color="5A477D" w:themeColor="accent1" w:themeShade="BF"/>
            </w:tcBorders>
            <w:shd w:val="clear" w:color="auto" w:fill="EEEBF4" w:themeFill="accent3" w:themeFillTint="33"/>
            <w:vAlign w:val="center"/>
          </w:tcPr>
          <w:p w14:paraId="3E5FF06F"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01979D7B"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30813247" w14:textId="77777777" w:rsidR="00D15B54" w:rsidRPr="002A19C9" w:rsidRDefault="00D15B54" w:rsidP="00F6691C">
            <w:pPr>
              <w:jc w:val="center"/>
              <w:rPr>
                <w:color w:val="FFFFFF" w:themeColor="background1"/>
                <w:sz w:val="24"/>
                <w:szCs w:val="24"/>
              </w:rPr>
            </w:pPr>
          </w:p>
        </w:tc>
      </w:tr>
      <w:tr w:rsidR="00D15B54" w14:paraId="584FB8D5" w14:textId="77777777" w:rsidTr="00F6691C">
        <w:tc>
          <w:tcPr>
            <w:tcW w:w="4673" w:type="dxa"/>
            <w:shd w:val="clear" w:color="auto" w:fill="5A477D" w:themeFill="accent1" w:themeFillShade="BF"/>
            <w:vAlign w:val="center"/>
          </w:tcPr>
          <w:p w14:paraId="34D50C2E" w14:textId="54253395" w:rsidR="00D15B54" w:rsidRPr="002A19C9" w:rsidRDefault="00772C83" w:rsidP="00F6691C">
            <w:pPr>
              <w:jc w:val="center"/>
              <w:rPr>
                <w:color w:val="FFFFFF" w:themeColor="background1"/>
                <w:sz w:val="24"/>
                <w:szCs w:val="24"/>
              </w:rPr>
            </w:pPr>
            <w:r>
              <w:rPr>
                <w:color w:val="FFFFFF" w:themeColor="background1"/>
                <w:sz w:val="24"/>
                <w:szCs w:val="24"/>
              </w:rPr>
              <w:t>Allow yourself to feel cross with people who let you down</w:t>
            </w:r>
          </w:p>
        </w:tc>
        <w:tc>
          <w:tcPr>
            <w:tcW w:w="1559" w:type="dxa"/>
            <w:tcBorders>
              <w:right w:val="single" w:sz="12" w:space="0" w:color="5A477D" w:themeColor="accent1" w:themeShade="BF"/>
            </w:tcBorders>
            <w:shd w:val="clear" w:color="auto" w:fill="EEEBF4" w:themeFill="accent3" w:themeFillTint="33"/>
            <w:vAlign w:val="center"/>
          </w:tcPr>
          <w:p w14:paraId="6C411AC6"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18AD0482"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4092BC54" w14:textId="77777777" w:rsidR="00D15B54" w:rsidRPr="002A19C9" w:rsidRDefault="00D15B54" w:rsidP="00F6691C">
            <w:pPr>
              <w:jc w:val="center"/>
              <w:rPr>
                <w:color w:val="FFFFFF" w:themeColor="background1"/>
                <w:sz w:val="24"/>
                <w:szCs w:val="24"/>
              </w:rPr>
            </w:pPr>
          </w:p>
        </w:tc>
      </w:tr>
      <w:tr w:rsidR="00D15B54" w14:paraId="0393E0A7" w14:textId="77777777" w:rsidTr="00F6691C">
        <w:trPr>
          <w:trHeight w:val="436"/>
        </w:trPr>
        <w:tc>
          <w:tcPr>
            <w:tcW w:w="4673" w:type="dxa"/>
            <w:shd w:val="clear" w:color="auto" w:fill="5A477D" w:themeFill="accent1" w:themeFillShade="BF"/>
            <w:vAlign w:val="center"/>
          </w:tcPr>
          <w:p w14:paraId="0572A6D0" w14:textId="34266BD5" w:rsidR="00D15B54" w:rsidRPr="002A19C9" w:rsidRDefault="00772C83" w:rsidP="00F6691C">
            <w:pPr>
              <w:jc w:val="center"/>
              <w:rPr>
                <w:color w:val="FFFFFF" w:themeColor="background1"/>
                <w:sz w:val="24"/>
                <w:szCs w:val="24"/>
              </w:rPr>
            </w:pPr>
            <w:r>
              <w:rPr>
                <w:color w:val="FFFFFF" w:themeColor="background1"/>
                <w:sz w:val="24"/>
                <w:szCs w:val="24"/>
              </w:rPr>
              <w:t>Allow yourself to make mistakes</w:t>
            </w:r>
          </w:p>
        </w:tc>
        <w:tc>
          <w:tcPr>
            <w:tcW w:w="1559" w:type="dxa"/>
            <w:tcBorders>
              <w:right w:val="single" w:sz="12" w:space="0" w:color="5A477D" w:themeColor="accent1" w:themeShade="BF"/>
            </w:tcBorders>
            <w:shd w:val="clear" w:color="auto" w:fill="EEEBF4" w:themeFill="accent3" w:themeFillTint="33"/>
            <w:vAlign w:val="center"/>
          </w:tcPr>
          <w:p w14:paraId="1A762E77"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42E147D9"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578E27A6" w14:textId="77777777" w:rsidR="00D15B54" w:rsidRPr="002A19C9" w:rsidRDefault="00D15B54" w:rsidP="00F6691C">
            <w:pPr>
              <w:jc w:val="center"/>
              <w:rPr>
                <w:color w:val="FFFFFF" w:themeColor="background1"/>
                <w:sz w:val="24"/>
                <w:szCs w:val="24"/>
              </w:rPr>
            </w:pPr>
          </w:p>
        </w:tc>
      </w:tr>
      <w:tr w:rsidR="00D15B54" w14:paraId="75BC95DF" w14:textId="77777777" w:rsidTr="00772C83">
        <w:trPr>
          <w:trHeight w:val="653"/>
        </w:trPr>
        <w:tc>
          <w:tcPr>
            <w:tcW w:w="4673" w:type="dxa"/>
            <w:shd w:val="clear" w:color="auto" w:fill="5A477D" w:themeFill="accent1" w:themeFillShade="BF"/>
            <w:vAlign w:val="center"/>
          </w:tcPr>
          <w:p w14:paraId="5B1E15DF" w14:textId="73A40B44" w:rsidR="00D15B54" w:rsidRPr="002A19C9" w:rsidRDefault="00772C83" w:rsidP="00F6691C">
            <w:pPr>
              <w:jc w:val="center"/>
              <w:rPr>
                <w:color w:val="FFFFFF" w:themeColor="background1"/>
                <w:sz w:val="24"/>
                <w:szCs w:val="24"/>
              </w:rPr>
            </w:pPr>
            <w:r>
              <w:rPr>
                <w:color w:val="FFFFFF" w:themeColor="background1"/>
                <w:sz w:val="24"/>
                <w:szCs w:val="24"/>
              </w:rPr>
              <w:t>Reward yourself when you have done something well</w:t>
            </w:r>
          </w:p>
        </w:tc>
        <w:tc>
          <w:tcPr>
            <w:tcW w:w="1559" w:type="dxa"/>
            <w:tcBorders>
              <w:right w:val="single" w:sz="12" w:space="0" w:color="5A477D" w:themeColor="accent1" w:themeShade="BF"/>
            </w:tcBorders>
            <w:shd w:val="clear" w:color="auto" w:fill="EEEBF4" w:themeFill="accent3" w:themeFillTint="33"/>
            <w:vAlign w:val="center"/>
          </w:tcPr>
          <w:p w14:paraId="2C39F67D"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46B1D128"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2EB1CAC4" w14:textId="77777777" w:rsidR="00D15B54" w:rsidRPr="002A19C9" w:rsidRDefault="00D15B54" w:rsidP="00F6691C">
            <w:pPr>
              <w:jc w:val="center"/>
              <w:rPr>
                <w:color w:val="FFFFFF" w:themeColor="background1"/>
                <w:sz w:val="24"/>
                <w:szCs w:val="24"/>
              </w:rPr>
            </w:pPr>
          </w:p>
        </w:tc>
      </w:tr>
      <w:tr w:rsidR="00D15B54" w14:paraId="0B09D9DA" w14:textId="77777777" w:rsidTr="00F6691C">
        <w:trPr>
          <w:trHeight w:val="564"/>
        </w:trPr>
        <w:tc>
          <w:tcPr>
            <w:tcW w:w="4673" w:type="dxa"/>
            <w:shd w:val="clear" w:color="auto" w:fill="5A477D" w:themeFill="accent1" w:themeFillShade="BF"/>
            <w:vAlign w:val="center"/>
          </w:tcPr>
          <w:p w14:paraId="5ECE6F97" w14:textId="150EF890" w:rsidR="00D15B54" w:rsidRPr="002A19C9" w:rsidRDefault="00772C83" w:rsidP="00F6691C">
            <w:pPr>
              <w:jc w:val="center"/>
              <w:rPr>
                <w:color w:val="FFFFFF" w:themeColor="background1"/>
                <w:sz w:val="24"/>
                <w:szCs w:val="24"/>
              </w:rPr>
            </w:pPr>
            <w:r>
              <w:rPr>
                <w:color w:val="FFFFFF" w:themeColor="background1"/>
                <w:sz w:val="24"/>
                <w:szCs w:val="24"/>
              </w:rPr>
              <w:t>Play games, exercise, and have fun</w:t>
            </w:r>
          </w:p>
        </w:tc>
        <w:tc>
          <w:tcPr>
            <w:tcW w:w="1559" w:type="dxa"/>
            <w:tcBorders>
              <w:right w:val="single" w:sz="12" w:space="0" w:color="5A477D" w:themeColor="accent1" w:themeShade="BF"/>
            </w:tcBorders>
            <w:shd w:val="clear" w:color="auto" w:fill="EEEBF4" w:themeFill="accent3" w:themeFillTint="33"/>
            <w:vAlign w:val="center"/>
          </w:tcPr>
          <w:p w14:paraId="309BDD22"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667F1CB1"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357CAD1C" w14:textId="77777777" w:rsidR="00D15B54" w:rsidRPr="002A19C9" w:rsidRDefault="00D15B54" w:rsidP="00F6691C">
            <w:pPr>
              <w:jc w:val="center"/>
              <w:rPr>
                <w:color w:val="FFFFFF" w:themeColor="background1"/>
                <w:sz w:val="24"/>
                <w:szCs w:val="24"/>
              </w:rPr>
            </w:pPr>
          </w:p>
        </w:tc>
      </w:tr>
      <w:tr w:rsidR="00D15B54" w14:paraId="21383BB9" w14:textId="77777777" w:rsidTr="00F6691C">
        <w:trPr>
          <w:trHeight w:val="572"/>
        </w:trPr>
        <w:tc>
          <w:tcPr>
            <w:tcW w:w="4673" w:type="dxa"/>
            <w:shd w:val="clear" w:color="auto" w:fill="5A477D" w:themeFill="accent1" w:themeFillShade="BF"/>
            <w:vAlign w:val="center"/>
          </w:tcPr>
          <w:p w14:paraId="13F72909" w14:textId="1178F7B9" w:rsidR="00D15B54" w:rsidRPr="002A19C9" w:rsidRDefault="00772C83" w:rsidP="00F6691C">
            <w:pPr>
              <w:jc w:val="center"/>
              <w:rPr>
                <w:color w:val="FFFFFF" w:themeColor="background1"/>
                <w:sz w:val="24"/>
                <w:szCs w:val="24"/>
              </w:rPr>
            </w:pPr>
            <w:r>
              <w:rPr>
                <w:color w:val="FFFFFF" w:themeColor="background1"/>
                <w:sz w:val="24"/>
                <w:szCs w:val="24"/>
              </w:rPr>
              <w:t>Feel supported in your relationships and friendships</w:t>
            </w:r>
          </w:p>
        </w:tc>
        <w:tc>
          <w:tcPr>
            <w:tcW w:w="1559" w:type="dxa"/>
            <w:tcBorders>
              <w:right w:val="single" w:sz="12" w:space="0" w:color="5A477D" w:themeColor="accent1" w:themeShade="BF"/>
            </w:tcBorders>
            <w:shd w:val="clear" w:color="auto" w:fill="EEEBF4" w:themeFill="accent3" w:themeFillTint="33"/>
            <w:vAlign w:val="center"/>
          </w:tcPr>
          <w:p w14:paraId="0BEDF186"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42575E72"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2CCF212B" w14:textId="77777777" w:rsidR="00D15B54" w:rsidRPr="002A19C9" w:rsidRDefault="00D15B54" w:rsidP="00F6691C">
            <w:pPr>
              <w:jc w:val="center"/>
              <w:rPr>
                <w:color w:val="FFFFFF" w:themeColor="background1"/>
                <w:sz w:val="24"/>
                <w:szCs w:val="24"/>
              </w:rPr>
            </w:pPr>
          </w:p>
        </w:tc>
      </w:tr>
      <w:tr w:rsidR="00D15B54" w14:paraId="15F94428" w14:textId="77777777" w:rsidTr="00F6691C">
        <w:trPr>
          <w:trHeight w:val="552"/>
        </w:trPr>
        <w:tc>
          <w:tcPr>
            <w:tcW w:w="4673" w:type="dxa"/>
            <w:shd w:val="clear" w:color="auto" w:fill="5A477D" w:themeFill="accent1" w:themeFillShade="BF"/>
            <w:vAlign w:val="center"/>
          </w:tcPr>
          <w:p w14:paraId="0557FE87" w14:textId="6F044952" w:rsidR="00D15B54" w:rsidRPr="002A19C9" w:rsidRDefault="00772C83" w:rsidP="00F6691C">
            <w:pPr>
              <w:jc w:val="center"/>
              <w:rPr>
                <w:color w:val="FFFFFF" w:themeColor="background1"/>
                <w:sz w:val="24"/>
                <w:szCs w:val="24"/>
              </w:rPr>
            </w:pPr>
            <w:r>
              <w:rPr>
                <w:color w:val="FFFFFF" w:themeColor="background1"/>
                <w:sz w:val="24"/>
                <w:szCs w:val="24"/>
              </w:rPr>
              <w:t>Keep daily routines</w:t>
            </w:r>
          </w:p>
        </w:tc>
        <w:tc>
          <w:tcPr>
            <w:tcW w:w="1559" w:type="dxa"/>
            <w:tcBorders>
              <w:right w:val="single" w:sz="12" w:space="0" w:color="5A477D" w:themeColor="accent1" w:themeShade="BF"/>
            </w:tcBorders>
            <w:shd w:val="clear" w:color="auto" w:fill="EEEBF4" w:themeFill="accent3" w:themeFillTint="33"/>
            <w:vAlign w:val="center"/>
          </w:tcPr>
          <w:p w14:paraId="1BCC3E1D" w14:textId="77777777" w:rsidR="00D15B54" w:rsidRPr="002A19C9" w:rsidRDefault="00D15B54"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05779370" w14:textId="77777777" w:rsidR="00D15B54" w:rsidRPr="002A19C9" w:rsidRDefault="00D15B54"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575FEC4E" w14:textId="77777777" w:rsidR="00D15B54" w:rsidRPr="002A19C9" w:rsidRDefault="00D15B54" w:rsidP="00F6691C">
            <w:pPr>
              <w:jc w:val="center"/>
              <w:rPr>
                <w:color w:val="FFFFFF" w:themeColor="background1"/>
                <w:sz w:val="24"/>
                <w:szCs w:val="24"/>
              </w:rPr>
            </w:pPr>
          </w:p>
        </w:tc>
      </w:tr>
      <w:tr w:rsidR="00772C83" w14:paraId="3C4A2F0A" w14:textId="77777777" w:rsidTr="00772C83">
        <w:trPr>
          <w:trHeight w:val="643"/>
        </w:trPr>
        <w:tc>
          <w:tcPr>
            <w:tcW w:w="4673" w:type="dxa"/>
            <w:shd w:val="clear" w:color="auto" w:fill="5A477D" w:themeFill="accent1" w:themeFillShade="BF"/>
            <w:vAlign w:val="center"/>
          </w:tcPr>
          <w:p w14:paraId="5C2757F2" w14:textId="6D35FCC9" w:rsidR="00772C83" w:rsidRDefault="00772C83" w:rsidP="00F6691C">
            <w:pPr>
              <w:jc w:val="center"/>
              <w:rPr>
                <w:color w:val="FFFFFF" w:themeColor="background1"/>
                <w:sz w:val="24"/>
                <w:szCs w:val="24"/>
              </w:rPr>
            </w:pPr>
            <w:r>
              <w:rPr>
                <w:color w:val="FFFFFF" w:themeColor="background1"/>
                <w:sz w:val="24"/>
                <w:szCs w:val="24"/>
              </w:rPr>
              <w:t>Cook meals for yourself (not just heat something up)</w:t>
            </w:r>
          </w:p>
        </w:tc>
        <w:tc>
          <w:tcPr>
            <w:tcW w:w="1559" w:type="dxa"/>
            <w:tcBorders>
              <w:right w:val="single" w:sz="12" w:space="0" w:color="5A477D" w:themeColor="accent1" w:themeShade="BF"/>
            </w:tcBorders>
            <w:shd w:val="clear" w:color="auto" w:fill="EEEBF4" w:themeFill="accent3" w:themeFillTint="33"/>
            <w:vAlign w:val="center"/>
          </w:tcPr>
          <w:p w14:paraId="6C65B8AD" w14:textId="77777777" w:rsidR="00772C83" w:rsidRPr="002A19C9" w:rsidRDefault="00772C83"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156AB5EB" w14:textId="77777777" w:rsidR="00772C83" w:rsidRPr="002A19C9" w:rsidRDefault="00772C83"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39D1AF98" w14:textId="77777777" w:rsidR="00772C83" w:rsidRPr="002A19C9" w:rsidRDefault="00772C83" w:rsidP="00F6691C">
            <w:pPr>
              <w:jc w:val="center"/>
              <w:rPr>
                <w:color w:val="FFFFFF" w:themeColor="background1"/>
                <w:sz w:val="24"/>
                <w:szCs w:val="24"/>
              </w:rPr>
            </w:pPr>
          </w:p>
        </w:tc>
      </w:tr>
      <w:tr w:rsidR="00772C83" w14:paraId="6AB7A828" w14:textId="77777777" w:rsidTr="00772C83">
        <w:trPr>
          <w:trHeight w:val="708"/>
        </w:trPr>
        <w:tc>
          <w:tcPr>
            <w:tcW w:w="4673" w:type="dxa"/>
            <w:shd w:val="clear" w:color="auto" w:fill="5A477D" w:themeFill="accent1" w:themeFillShade="BF"/>
            <w:vAlign w:val="center"/>
          </w:tcPr>
          <w:p w14:paraId="04FB5DCA" w14:textId="5011A49A" w:rsidR="00772C83" w:rsidRDefault="00772C83" w:rsidP="00F6691C">
            <w:pPr>
              <w:jc w:val="center"/>
              <w:rPr>
                <w:color w:val="FFFFFF" w:themeColor="background1"/>
                <w:sz w:val="24"/>
                <w:szCs w:val="24"/>
              </w:rPr>
            </w:pPr>
            <w:r>
              <w:rPr>
                <w:color w:val="FFFFFF" w:themeColor="background1"/>
                <w:sz w:val="24"/>
                <w:szCs w:val="24"/>
              </w:rPr>
              <w:t>Give yourself treats/rewards just for being you</w:t>
            </w:r>
          </w:p>
        </w:tc>
        <w:tc>
          <w:tcPr>
            <w:tcW w:w="1559" w:type="dxa"/>
            <w:tcBorders>
              <w:right w:val="single" w:sz="12" w:space="0" w:color="5A477D" w:themeColor="accent1" w:themeShade="BF"/>
            </w:tcBorders>
            <w:shd w:val="clear" w:color="auto" w:fill="EEEBF4" w:themeFill="accent3" w:themeFillTint="33"/>
            <w:vAlign w:val="center"/>
          </w:tcPr>
          <w:p w14:paraId="3A49C8FA" w14:textId="77777777" w:rsidR="00772C83" w:rsidRPr="002A19C9" w:rsidRDefault="00772C83" w:rsidP="00F6691C">
            <w:pPr>
              <w:jc w:val="center"/>
              <w:rPr>
                <w:color w:val="FFFFFF" w:themeColor="background1"/>
                <w:sz w:val="24"/>
                <w:szCs w:val="24"/>
              </w:rPr>
            </w:pPr>
          </w:p>
        </w:tc>
        <w:tc>
          <w:tcPr>
            <w:tcW w:w="1418" w:type="dxa"/>
            <w:tcBorders>
              <w:left w:val="single" w:sz="12" w:space="0" w:color="5A477D" w:themeColor="accent1" w:themeShade="BF"/>
              <w:right w:val="single" w:sz="12" w:space="0" w:color="5A477D" w:themeColor="accent1" w:themeShade="BF"/>
            </w:tcBorders>
            <w:shd w:val="clear" w:color="auto" w:fill="EEEBF4" w:themeFill="accent3" w:themeFillTint="33"/>
            <w:vAlign w:val="center"/>
          </w:tcPr>
          <w:p w14:paraId="3BAFFA4F" w14:textId="77777777" w:rsidR="00772C83" w:rsidRPr="002A19C9" w:rsidRDefault="00772C83" w:rsidP="00F6691C">
            <w:pPr>
              <w:jc w:val="center"/>
              <w:rPr>
                <w:color w:val="FFFFFF" w:themeColor="background1"/>
                <w:sz w:val="24"/>
                <w:szCs w:val="24"/>
              </w:rPr>
            </w:pPr>
          </w:p>
        </w:tc>
        <w:tc>
          <w:tcPr>
            <w:tcW w:w="1366" w:type="dxa"/>
            <w:tcBorders>
              <w:left w:val="single" w:sz="12" w:space="0" w:color="5A477D" w:themeColor="accent1" w:themeShade="BF"/>
            </w:tcBorders>
            <w:shd w:val="clear" w:color="auto" w:fill="EEEBF4" w:themeFill="accent3" w:themeFillTint="33"/>
            <w:vAlign w:val="center"/>
          </w:tcPr>
          <w:p w14:paraId="69227A38" w14:textId="77777777" w:rsidR="00772C83" w:rsidRPr="002A19C9" w:rsidRDefault="00772C83" w:rsidP="00F6691C">
            <w:pPr>
              <w:jc w:val="center"/>
              <w:rPr>
                <w:color w:val="FFFFFF" w:themeColor="background1"/>
                <w:sz w:val="24"/>
                <w:szCs w:val="24"/>
              </w:rPr>
            </w:pPr>
          </w:p>
        </w:tc>
      </w:tr>
    </w:tbl>
    <w:p w14:paraId="47A64B70" w14:textId="3C2E16A8" w:rsidR="00D15B54" w:rsidRDefault="00D15B54" w:rsidP="00870F51"/>
    <w:p w14:paraId="4F27F104" w14:textId="4A55F2F4" w:rsidR="00772C83" w:rsidRDefault="00772C83" w:rsidP="00870F51"/>
    <w:p w14:paraId="5E5665F0" w14:textId="33918639" w:rsidR="00772C83" w:rsidRDefault="00772C83" w:rsidP="00870F51"/>
    <w:p w14:paraId="70D710F8" w14:textId="20F1EDCB" w:rsidR="00772C83" w:rsidRDefault="00772C83" w:rsidP="00870F51"/>
    <w:p w14:paraId="6C2C699C" w14:textId="42589C38" w:rsidR="00772C83" w:rsidRDefault="000744C7" w:rsidP="00870F51">
      <w:r w:rsidRPr="006A220D">
        <w:rPr>
          <w:noProof/>
          <w:sz w:val="56"/>
          <w:szCs w:val="56"/>
        </w:rPr>
        <mc:AlternateContent>
          <mc:Choice Requires="wps">
            <w:drawing>
              <wp:anchor distT="45720" distB="45720" distL="114300" distR="114300" simplePos="0" relativeHeight="251667456" behindDoc="1" locked="0" layoutInCell="1" allowOverlap="1" wp14:anchorId="5BE4308F" wp14:editId="72AA5A9C">
                <wp:simplePos x="0" y="0"/>
                <wp:positionH relativeFrom="rightMargin">
                  <wp:align>left</wp:align>
                </wp:positionH>
                <wp:positionV relativeFrom="paragraph">
                  <wp:posOffset>922655</wp:posOffset>
                </wp:positionV>
                <wp:extent cx="704850"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54CD6B5E" w14:textId="1E46447A" w:rsidR="000744C7" w:rsidRPr="0084416D" w:rsidRDefault="000744C7" w:rsidP="000744C7">
                            <w:pPr>
                              <w:rPr>
                                <w:sz w:val="24"/>
                                <w:szCs w:val="24"/>
                              </w:rPr>
                            </w:pPr>
                            <w:r w:rsidRPr="0084416D">
                              <w:rPr>
                                <w:sz w:val="24"/>
                                <w:szCs w:val="24"/>
                              </w:rPr>
                              <w:t xml:space="preserve">Page </w:t>
                            </w:r>
                            <w:r>
                              <w:rPr>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308F" id="_x0000_s1030" type="#_x0000_t202" style="position:absolute;margin-left:0;margin-top:72.65pt;width:55.5pt;height:22.5pt;z-index:-25164902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" filled="f" stroked="f">
                <v:textbox>
                  <w:txbxContent>
                    <w:p w14:paraId="54CD6B5E" w14:textId="1E46447A" w:rsidR="000744C7" w:rsidRPr="0084416D" w:rsidRDefault="000744C7" w:rsidP="000744C7">
                      <w:pPr>
                        <w:rPr>
                          <w:sz w:val="24"/>
                          <w:szCs w:val="24"/>
                        </w:rPr>
                      </w:pPr>
                      <w:r w:rsidRPr="0084416D">
                        <w:rPr>
                          <w:sz w:val="24"/>
                          <w:szCs w:val="24"/>
                        </w:rPr>
                        <w:t xml:space="preserve">Page </w:t>
                      </w:r>
                      <w:r>
                        <w:rPr>
                          <w:sz w:val="24"/>
                          <w:szCs w:val="24"/>
                        </w:rPr>
                        <w:t>5</w:t>
                      </w:r>
                    </w:p>
                  </w:txbxContent>
                </v:textbox>
                <w10:wrap anchorx="margin"/>
              </v:shape>
            </w:pict>
          </mc:Fallback>
        </mc:AlternateContent>
      </w:r>
    </w:p>
    <w:p w14:paraId="6C453CEA" w14:textId="1182FD27" w:rsidR="00772C83" w:rsidRDefault="0082091C" w:rsidP="00E72766">
      <w:pPr>
        <w:pStyle w:val="Subtitle"/>
      </w:pPr>
      <w:r>
        <w:lastRenderedPageBreak/>
        <w:t>Relaxation</w:t>
      </w:r>
    </w:p>
    <w:p w14:paraId="693687E6" w14:textId="22705600" w:rsidR="0082091C" w:rsidRDefault="0082091C" w:rsidP="00870F51">
      <w:r w:rsidRPr="0082091C">
        <w:t>Finally, this week we have included instructions on a method of breathing 7/11 which you can practice helping you manage stressful moments and to help to manage the emotional regulation we have discussed. It can also, if done with family promote connectedness, be part of our goal setting, count as self-care and help with sleep - so all promoting and developing resilience.</w:t>
      </w:r>
    </w:p>
    <w:p w14:paraId="6C194D7E" w14:textId="141B6CF9" w:rsidR="00E72766" w:rsidRDefault="00E72766" w:rsidP="00E72766">
      <w:pPr>
        <w:rPr>
          <w:b/>
          <w:bCs/>
          <w:sz w:val="24"/>
          <w:szCs w:val="24"/>
        </w:rPr>
      </w:pPr>
      <w:r w:rsidRPr="00C31B00">
        <w:rPr>
          <w:b/>
          <w:bCs/>
          <w:sz w:val="24"/>
          <w:szCs w:val="24"/>
        </w:rPr>
        <w:t>7/11 breathing techniques</w:t>
      </w:r>
    </w:p>
    <w:p w14:paraId="7B303703" w14:textId="497FF99D" w:rsidR="00C31B00" w:rsidRPr="00C31B00" w:rsidRDefault="00C31B00" w:rsidP="00E72766">
      <w:r w:rsidRPr="00C31B00">
        <w:t>All forms of mental distress involve high emotional arousal states such as anger, anxiety, or depression</w:t>
      </w:r>
    </w:p>
    <w:p w14:paraId="4F8B6751" w14:textId="3B8EC95C" w:rsidR="00C31B00" w:rsidRPr="00C31B00" w:rsidRDefault="00C31B00" w:rsidP="00E72766">
      <w:pPr>
        <w:rPr>
          <w:color w:val="7A61A6" w:themeColor="accent1"/>
        </w:rPr>
      </w:pPr>
      <w:r w:rsidRPr="00C31B00">
        <w:rPr>
          <w:b/>
          <w:bCs/>
          <w:color w:val="7A61A6" w:themeColor="accent1"/>
        </w:rPr>
        <w:t>Inhale to the count of 7 and exhale to the count of 11</w:t>
      </w:r>
    </w:p>
    <w:p w14:paraId="3236D6BE" w14:textId="77777777" w:rsidR="00E72766" w:rsidRDefault="00E72766" w:rsidP="00E72766">
      <w:r>
        <w:t>-</w:t>
      </w:r>
      <w:r>
        <w:tab/>
        <w:t>7/11 breathing is an instant relaxation system</w:t>
      </w:r>
    </w:p>
    <w:p w14:paraId="7CD90BFD" w14:textId="4266895A" w:rsidR="00E72766" w:rsidRDefault="00E72766" w:rsidP="00C31B00">
      <w:pPr>
        <w:ind w:left="720" w:hanging="720"/>
      </w:pPr>
      <w:r>
        <w:t>-</w:t>
      </w:r>
      <w:r w:rsidR="00C31B00">
        <w:tab/>
      </w:r>
      <w:r>
        <w:t>7/11 has an immediate beneficial effect on both your physical and psychological well- being</w:t>
      </w:r>
    </w:p>
    <w:p w14:paraId="03B81094" w14:textId="3F3848E1" w:rsidR="00E72766" w:rsidRDefault="00E72766" w:rsidP="00C31B00">
      <w:pPr>
        <w:ind w:left="720" w:hanging="720"/>
      </w:pPr>
      <w:r>
        <w:t>-</w:t>
      </w:r>
      <w:r>
        <w:tab/>
        <w:t>Exhaling the carbon dioxide stimulates the parasympathetic nervous system which is responsible for calming you down</w:t>
      </w:r>
    </w:p>
    <w:p w14:paraId="4760BA9B" w14:textId="77777777" w:rsidR="00E72766" w:rsidRDefault="00E72766" w:rsidP="00C31B00">
      <w:pPr>
        <w:ind w:left="720" w:hanging="720"/>
      </w:pPr>
      <w:r>
        <w:t>-</w:t>
      </w:r>
      <w:r>
        <w:tab/>
        <w:t>When relaxed you can’t be anxious because you cannot experience two contradictory states simultaneously</w:t>
      </w:r>
    </w:p>
    <w:p w14:paraId="64E3B907" w14:textId="77777777" w:rsidR="00E72766" w:rsidRDefault="00E72766" w:rsidP="00E72766">
      <w:r>
        <w:t>-</w:t>
      </w:r>
      <w:r>
        <w:tab/>
        <w:t>7/11 breathing restores a sense of control</w:t>
      </w:r>
    </w:p>
    <w:p w14:paraId="0F3E30E4" w14:textId="77777777" w:rsidR="00E72766" w:rsidRDefault="00E72766" w:rsidP="00E72766">
      <w:r>
        <w:t>-</w:t>
      </w:r>
      <w:r>
        <w:tab/>
        <w:t>7/11 breathing allows us to access our rational brain</w:t>
      </w:r>
    </w:p>
    <w:p w14:paraId="5FE64B28" w14:textId="77777777" w:rsidR="00E72766" w:rsidRDefault="00E72766" w:rsidP="00E72766">
      <w:r>
        <w:t>-</w:t>
      </w:r>
      <w:r>
        <w:tab/>
        <w:t>7/11 breathing lowers blood pressure</w:t>
      </w:r>
    </w:p>
    <w:p w14:paraId="5A3B0EF4" w14:textId="5C6DDF2B" w:rsidR="00E72766" w:rsidRPr="000B61E0" w:rsidRDefault="000744C7" w:rsidP="00E72766">
      <w:r w:rsidRPr="006A220D">
        <w:rPr>
          <w:noProof/>
          <w:sz w:val="56"/>
          <w:szCs w:val="56"/>
        </w:rPr>
        <mc:AlternateContent>
          <mc:Choice Requires="wps">
            <w:drawing>
              <wp:anchor distT="45720" distB="45720" distL="114300" distR="114300" simplePos="0" relativeHeight="251669504" behindDoc="1" locked="0" layoutInCell="1" allowOverlap="1" wp14:anchorId="5A25F43A" wp14:editId="7E1751C1">
                <wp:simplePos x="0" y="0"/>
                <wp:positionH relativeFrom="rightMargin">
                  <wp:align>left</wp:align>
                </wp:positionH>
                <wp:positionV relativeFrom="paragraph">
                  <wp:posOffset>3382645</wp:posOffset>
                </wp:positionV>
                <wp:extent cx="70485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w="9525">
                          <a:noFill/>
                          <a:miter lim="800000"/>
                          <a:headEnd/>
                          <a:tailEnd/>
                        </a:ln>
                      </wps:spPr>
                      <wps:txbx>
                        <w:txbxContent>
                          <w:p w14:paraId="09534D43" w14:textId="573278DC" w:rsidR="000744C7" w:rsidRPr="0084416D" w:rsidRDefault="000744C7" w:rsidP="000744C7">
                            <w:pPr>
                              <w:rPr>
                                <w:sz w:val="24"/>
                                <w:szCs w:val="24"/>
                              </w:rPr>
                            </w:pPr>
                            <w:r w:rsidRPr="0084416D">
                              <w:rPr>
                                <w:sz w:val="24"/>
                                <w:szCs w:val="24"/>
                              </w:rPr>
                              <w:t xml:space="preserve">Page </w:t>
                            </w:r>
                            <w:r>
                              <w:rPr>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5F43A" id="_x0000_s1031" type="#_x0000_t202" style="position:absolute;margin-left:0;margin-top:266.35pt;width:55.5pt;height:22.5pt;z-index:-2516469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" filled="f" stroked="f">
                <v:textbox>
                  <w:txbxContent>
                    <w:p w14:paraId="09534D43" w14:textId="573278DC" w:rsidR="000744C7" w:rsidRPr="0084416D" w:rsidRDefault="000744C7" w:rsidP="000744C7">
                      <w:pPr>
                        <w:rPr>
                          <w:sz w:val="24"/>
                          <w:szCs w:val="24"/>
                        </w:rPr>
                      </w:pPr>
                      <w:r w:rsidRPr="0084416D">
                        <w:rPr>
                          <w:sz w:val="24"/>
                          <w:szCs w:val="24"/>
                        </w:rPr>
                        <w:t xml:space="preserve">Page </w:t>
                      </w:r>
                      <w:r>
                        <w:rPr>
                          <w:sz w:val="24"/>
                          <w:szCs w:val="24"/>
                        </w:rPr>
                        <w:t>6</w:t>
                      </w:r>
                    </w:p>
                  </w:txbxContent>
                </v:textbox>
                <w10:wrap anchorx="margin"/>
              </v:shape>
            </w:pict>
          </mc:Fallback>
        </mc:AlternateContent>
      </w:r>
      <w:r w:rsidR="00E72766">
        <w:t>-</w:t>
      </w:r>
      <w:r w:rsidR="00E72766">
        <w:tab/>
        <w:t>7/11 breathing can be used anywhere, at any time</w:t>
      </w:r>
    </w:p>
    <w:sectPr w:rsidR="00E72766" w:rsidRPr="000B61E0" w:rsidSect="005C06ED">
      <w:headerReference w:type="even" r:id="rId8"/>
      <w:headerReference w:type="default" r:id="rId9"/>
      <w:footerReference w:type="default" r:id="rId10"/>
      <w:headerReference w:type="first" r:id="rId11"/>
      <w:pgSz w:w="11906" w:h="16838"/>
      <w:pgMar w:top="1440" w:right="1440" w:bottom="1440" w:left="1440" w:header="1587"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B355" w14:textId="77777777" w:rsidR="004434BD" w:rsidRDefault="004434BD" w:rsidP="00E50121">
      <w:r>
        <w:separator/>
      </w:r>
    </w:p>
  </w:endnote>
  <w:endnote w:type="continuationSeparator" w:id="0">
    <w:p w14:paraId="1F8E9D48" w14:textId="77777777" w:rsidR="004434BD" w:rsidRDefault="004434BD" w:rsidP="00E5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503F" w14:textId="2358A42C" w:rsidR="00270BAB" w:rsidRDefault="00622120" w:rsidP="00E50121">
    <w:pPr>
      <w:pStyle w:val="Footer"/>
    </w:pPr>
    <w:r>
      <w:rPr>
        <w:noProof/>
      </w:rPr>
      <mc:AlternateContent>
        <mc:Choice Requires="wps">
          <w:drawing>
            <wp:anchor distT="45720" distB="45720" distL="114300" distR="114300" simplePos="0" relativeHeight="251668480" behindDoc="0" locked="0" layoutInCell="1" allowOverlap="1" wp14:anchorId="592A80DF" wp14:editId="501A924A">
              <wp:simplePos x="0" y="0"/>
              <wp:positionH relativeFrom="page">
                <wp:posOffset>3829050</wp:posOffset>
              </wp:positionH>
              <wp:positionV relativeFrom="paragraph">
                <wp:posOffset>1095375</wp:posOffset>
              </wp:positionV>
              <wp:extent cx="3724275" cy="3473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47345"/>
                      </a:xfrm>
                      <a:prstGeom prst="rect">
                        <a:avLst/>
                      </a:prstGeom>
                      <a:noFill/>
                      <a:ln w="9525">
                        <a:noFill/>
                        <a:miter lim="800000"/>
                        <a:headEnd/>
                        <a:tailEnd/>
                      </a:ln>
                    </wps:spPr>
                    <wps:txbx>
                      <w:txbxContent>
                        <w:p w14:paraId="229242A2" w14:textId="77777777" w:rsidR="00622120" w:rsidRPr="00622120" w:rsidRDefault="00622120" w:rsidP="00622120">
                          <w:pPr>
                            <w:jc w:val="right"/>
                            <w:rPr>
                              <w:rFonts w:asciiTheme="minorHAnsi" w:hAnsiTheme="minorHAnsi"/>
                              <w:color w:val="7A61A6" w:themeColor="accent1"/>
                              <w:sz w:val="28"/>
                              <w:szCs w:val="28"/>
                            </w:rPr>
                          </w:pPr>
                          <w:r w:rsidRPr="00622120">
                            <w:rPr>
                              <w:rFonts w:asciiTheme="minorHAnsi" w:hAnsiTheme="minorHAnsi"/>
                              <w:color w:val="7A61A6" w:themeColor="accent1"/>
                              <w:sz w:val="28"/>
                              <w:szCs w:val="28"/>
                            </w:rPr>
                            <w:t>Produced by Rock Pool Life C.I.C. 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A80DF" id="_x0000_t202" coordsize="21600,21600" o:spt="202" path="m,l,21600r21600,l21600,xe">
              <v:stroke joinstyle="miter"/>
              <v:path gradientshapeok="t" o:connecttype="rect"/>
            </v:shapetype>
            <v:shape id="_x0000_s1032" type="#_x0000_t202" style="position:absolute;margin-left:301.5pt;margin-top:86.25pt;width:293.25pt;height:27.3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" filled="f" stroked="f">
              <v:textbox>
                <w:txbxContent>
                  <w:p w14:paraId="229242A2" w14:textId="77777777" w:rsidR="00622120" w:rsidRPr="00622120" w:rsidRDefault="00622120" w:rsidP="00622120">
                    <w:pPr>
                      <w:jc w:val="right"/>
                      <w:rPr>
                        <w:rFonts w:asciiTheme="minorHAnsi" w:hAnsiTheme="minorHAnsi"/>
                        <w:color w:val="7A61A6" w:themeColor="accent1"/>
                        <w:sz w:val="28"/>
                        <w:szCs w:val="28"/>
                      </w:rPr>
                    </w:pPr>
                    <w:r w:rsidRPr="00622120">
                      <w:rPr>
                        <w:rFonts w:asciiTheme="minorHAnsi" w:hAnsiTheme="minorHAnsi"/>
                        <w:color w:val="7A61A6" w:themeColor="accent1"/>
                        <w:sz w:val="28"/>
                        <w:szCs w:val="28"/>
                      </w:rPr>
                      <w:t>Produced by Rock Pool Life C.I.C. 2022 ©</w:t>
                    </w:r>
                  </w:p>
                </w:txbxContent>
              </v:textbox>
              <w10:wrap type="square" anchorx="page"/>
            </v:shape>
          </w:pict>
        </mc:Fallback>
      </mc:AlternateContent>
    </w:r>
    <w:r>
      <w:rPr>
        <w:noProof/>
      </w:rPr>
      <mc:AlternateContent>
        <mc:Choice Requires="wps">
          <w:drawing>
            <wp:anchor distT="45720" distB="45720" distL="114300" distR="114300" simplePos="0" relativeHeight="251667456" behindDoc="0" locked="0" layoutInCell="1" allowOverlap="1" wp14:anchorId="53F47803" wp14:editId="5DDA02AB">
              <wp:simplePos x="0" y="0"/>
              <wp:positionH relativeFrom="column">
                <wp:posOffset>-904875</wp:posOffset>
              </wp:positionH>
              <wp:positionV relativeFrom="paragraph">
                <wp:posOffset>1095375</wp:posOffset>
              </wp:positionV>
              <wp:extent cx="3724275" cy="3378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37820"/>
                      </a:xfrm>
                      <a:prstGeom prst="rect">
                        <a:avLst/>
                      </a:prstGeom>
                      <a:noFill/>
                      <a:ln w="9525">
                        <a:noFill/>
                        <a:miter lim="800000"/>
                        <a:headEnd/>
                        <a:tailEnd/>
                      </a:ln>
                    </wps:spPr>
                    <wps:txbx>
                      <w:txbxContent>
                        <w:p w14:paraId="5C1812B3" w14:textId="77777777" w:rsidR="00622120" w:rsidRPr="00622120" w:rsidRDefault="00622120" w:rsidP="00622120">
                          <w:pPr>
                            <w:rPr>
                              <w:rFonts w:asciiTheme="minorHAnsi" w:hAnsiTheme="minorHAnsi"/>
                              <w:color w:val="7A61A6" w:themeColor="accent1"/>
                              <w:sz w:val="28"/>
                              <w:szCs w:val="28"/>
                            </w:rPr>
                          </w:pPr>
                          <w:r w:rsidRPr="00622120">
                            <w:rPr>
                              <w:rFonts w:asciiTheme="minorHAnsi" w:hAnsiTheme="minorHAnsi"/>
                              <w:color w:val="7A61A6" w:themeColor="accent1"/>
                              <w:sz w:val="28"/>
                              <w:szCs w:val="28"/>
                            </w:rPr>
                            <w:t>Developed by Rock Pool in partnership with CN4C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7803" id="_x0000_s1033" type="#_x0000_t202" style="position:absolute;margin-left:-71.25pt;margin-top:86.25pt;width:293.25pt;height:2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" filled="f" stroked="f">
              <v:textbox>
                <w:txbxContent>
                  <w:p w14:paraId="5C1812B3" w14:textId="77777777" w:rsidR="00622120" w:rsidRPr="00622120" w:rsidRDefault="00622120" w:rsidP="00622120">
                    <w:pPr>
                      <w:rPr>
                        <w:rFonts w:asciiTheme="minorHAnsi" w:hAnsiTheme="minorHAnsi"/>
                        <w:color w:val="7A61A6" w:themeColor="accent1"/>
                        <w:sz w:val="28"/>
                        <w:szCs w:val="28"/>
                      </w:rPr>
                    </w:pPr>
                    <w:r w:rsidRPr="00622120">
                      <w:rPr>
                        <w:rFonts w:asciiTheme="minorHAnsi" w:hAnsiTheme="minorHAnsi"/>
                        <w:color w:val="7A61A6" w:themeColor="accent1"/>
                        <w:sz w:val="28"/>
                        <w:szCs w:val="28"/>
                      </w:rPr>
                      <w:t>Developed by Rock Pool in partnership with CN4C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227E" w14:textId="77777777" w:rsidR="004434BD" w:rsidRDefault="004434BD" w:rsidP="00E50121">
      <w:r>
        <w:separator/>
      </w:r>
    </w:p>
  </w:footnote>
  <w:footnote w:type="continuationSeparator" w:id="0">
    <w:p w14:paraId="550ACD29" w14:textId="77777777" w:rsidR="004434BD" w:rsidRDefault="004434BD" w:rsidP="00E5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6A22" w14:textId="221B5EF4" w:rsidR="00AB0716" w:rsidRDefault="00000000" w:rsidP="00E50121">
    <w:pPr>
      <w:pStyle w:val="Header"/>
    </w:pPr>
    <w:r>
      <w:rPr>
        <w:noProof/>
      </w:rPr>
      <w:pict w14:anchorId="0F166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4" o:spid="_x0000_s1027" type="#_x0000_t75" alt="" style="position:absolute;margin-left:0;margin-top:0;width:595.4pt;height:842.15pt;z-index:-251657216;mso-wrap-edited:f;mso-width-percent:0;mso-height-percent:0;mso-position-horizontal:center;mso-position-horizontal-relative:margin;mso-position-vertical:center;mso-position-vertical-relative:margin;mso-width-percent:0;mso-height-percent:0" o:allowincell="f">
          <v:imagedata r:id="rId1" o:title="Backgroun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0A2B" w14:textId="1822355F" w:rsidR="00AB0716" w:rsidRDefault="00622120" w:rsidP="00E50121">
    <w:pPr>
      <w:pStyle w:val="Heading1"/>
    </w:pPr>
    <w:r>
      <w:rPr>
        <w:noProof/>
      </w:rPr>
      <w:drawing>
        <wp:anchor distT="0" distB="0" distL="114300" distR="114300" simplePos="0" relativeHeight="251665408" behindDoc="1" locked="0" layoutInCell="1" allowOverlap="1" wp14:anchorId="1116A4D8" wp14:editId="1A9EECCD">
          <wp:simplePos x="0" y="0"/>
          <wp:positionH relativeFrom="margin">
            <wp:posOffset>3619500</wp:posOffset>
          </wp:positionH>
          <wp:positionV relativeFrom="paragraph">
            <wp:posOffset>-657225</wp:posOffset>
          </wp:positionV>
          <wp:extent cx="1524000" cy="635028"/>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635028"/>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59B4D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5" o:spid="_x0000_s1026" type="#_x0000_t75" alt="" style="position:absolute;margin-left:-1in;margin-top:157.85pt;width:595.4pt;height:557.15pt;z-index:-251656192;mso-wrap-edited:f;mso-width-percent:0;mso-height-percent:0;mso-position-horizontal-relative:margin;mso-position-vertical-relative:margin;mso-width-percent:0;mso-height-percent:0" o:allowincell="f">
          <v:imagedata r:id="rId2" o:title="Background Template" croptop="11440f"/>
          <w10:wrap anchorx="margin" anchory="margin"/>
        </v:shape>
      </w:pict>
    </w:r>
    <w:r w:rsidR="00106FFB">
      <w:rPr>
        <w:noProof/>
      </w:rPr>
      <w:drawing>
        <wp:anchor distT="0" distB="0" distL="114300" distR="114300" simplePos="0" relativeHeight="251663360" behindDoc="0" locked="0" layoutInCell="1" allowOverlap="1" wp14:anchorId="5345BE8C" wp14:editId="5DEF2C84">
          <wp:simplePos x="0" y="0"/>
          <wp:positionH relativeFrom="margin">
            <wp:posOffset>5219700</wp:posOffset>
          </wp:positionH>
          <wp:positionV relativeFrom="paragraph">
            <wp:posOffset>-901065</wp:posOffset>
          </wp:positionV>
          <wp:extent cx="1264920" cy="1171575"/>
          <wp:effectExtent l="0" t="0" r="0" b="9525"/>
          <wp:wrapSquare wrapText="bothSides"/>
          <wp:docPr id="2" name="Picture 2"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icon, circl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64920" cy="11715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F57" w14:textId="4EBB0308" w:rsidR="00AB0716" w:rsidRDefault="00000000" w:rsidP="00E50121">
    <w:pPr>
      <w:pStyle w:val="Header"/>
    </w:pPr>
    <w:r>
      <w:rPr>
        <w:noProof/>
      </w:rPr>
      <w:pict w14:anchorId="77701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06843" o:spid="_x0000_s1025" type="#_x0000_t75" alt="" style="position:absolute;margin-left:0;margin-top:0;width:595.4pt;height:842.15pt;z-index:-251658240;mso-wrap-edited:f;mso-width-percent:0;mso-height-percent:0;mso-position-horizontal:center;mso-position-horizontal-relative:margin;mso-position-vertical:center;mso-position-vertical-relative:margin;mso-width-percent:0;mso-height-percent:0" o:allowincell="f">
          <v:imagedata r:id="rId1" o:title="Background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CC"/>
    <w:multiLevelType w:val="hybridMultilevel"/>
    <w:tmpl w:val="48B483BA"/>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F01B6"/>
    <w:multiLevelType w:val="hybridMultilevel"/>
    <w:tmpl w:val="87985690"/>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82E3B"/>
    <w:multiLevelType w:val="hybridMultilevel"/>
    <w:tmpl w:val="971A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31E2D"/>
    <w:multiLevelType w:val="hybridMultilevel"/>
    <w:tmpl w:val="ECC257BA"/>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F57B3"/>
    <w:multiLevelType w:val="hybridMultilevel"/>
    <w:tmpl w:val="5122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54BCB"/>
    <w:multiLevelType w:val="hybridMultilevel"/>
    <w:tmpl w:val="D9D66B66"/>
    <w:lvl w:ilvl="0" w:tplc="7908A30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913744">
    <w:abstractNumId w:val="4"/>
  </w:num>
  <w:num w:numId="2" w16cid:durableId="1682001309">
    <w:abstractNumId w:val="2"/>
  </w:num>
  <w:num w:numId="3" w16cid:durableId="1677996249">
    <w:abstractNumId w:val="3"/>
  </w:num>
  <w:num w:numId="4" w16cid:durableId="47800014">
    <w:abstractNumId w:val="1"/>
  </w:num>
  <w:num w:numId="5" w16cid:durableId="1368993661">
    <w:abstractNumId w:val="5"/>
  </w:num>
  <w:num w:numId="6" w16cid:durableId="132916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16"/>
    <w:rsid w:val="000744C7"/>
    <w:rsid w:val="000B61E0"/>
    <w:rsid w:val="000C0815"/>
    <w:rsid w:val="000D71BE"/>
    <w:rsid w:val="00106FFB"/>
    <w:rsid w:val="00122B2F"/>
    <w:rsid w:val="001A1838"/>
    <w:rsid w:val="001D139A"/>
    <w:rsid w:val="001E3F3B"/>
    <w:rsid w:val="00242040"/>
    <w:rsid w:val="00270BAB"/>
    <w:rsid w:val="002A19C9"/>
    <w:rsid w:val="002D28F3"/>
    <w:rsid w:val="002D79A0"/>
    <w:rsid w:val="002E2A9F"/>
    <w:rsid w:val="00316826"/>
    <w:rsid w:val="003A4A98"/>
    <w:rsid w:val="003A5F8D"/>
    <w:rsid w:val="003E6281"/>
    <w:rsid w:val="004434BD"/>
    <w:rsid w:val="004A406C"/>
    <w:rsid w:val="004C775C"/>
    <w:rsid w:val="00501580"/>
    <w:rsid w:val="005C06ED"/>
    <w:rsid w:val="005C28F8"/>
    <w:rsid w:val="00622120"/>
    <w:rsid w:val="0065485E"/>
    <w:rsid w:val="006E06A3"/>
    <w:rsid w:val="00772C83"/>
    <w:rsid w:val="007D3093"/>
    <w:rsid w:val="0082091C"/>
    <w:rsid w:val="00865583"/>
    <w:rsid w:val="00870F51"/>
    <w:rsid w:val="00880235"/>
    <w:rsid w:val="009140DF"/>
    <w:rsid w:val="00940971"/>
    <w:rsid w:val="00A949B9"/>
    <w:rsid w:val="00AB0716"/>
    <w:rsid w:val="00AC5AEB"/>
    <w:rsid w:val="00AE6136"/>
    <w:rsid w:val="00B355FC"/>
    <w:rsid w:val="00BB3625"/>
    <w:rsid w:val="00C31B00"/>
    <w:rsid w:val="00CB6E6C"/>
    <w:rsid w:val="00CD5D5F"/>
    <w:rsid w:val="00D148AD"/>
    <w:rsid w:val="00D15B54"/>
    <w:rsid w:val="00D432F9"/>
    <w:rsid w:val="00D445FF"/>
    <w:rsid w:val="00D64D7B"/>
    <w:rsid w:val="00DA4E9C"/>
    <w:rsid w:val="00DE35C1"/>
    <w:rsid w:val="00E50121"/>
    <w:rsid w:val="00E72766"/>
    <w:rsid w:val="00EB150B"/>
    <w:rsid w:val="00F2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B243E"/>
  <w15:chartTrackingRefBased/>
  <w15:docId w15:val="{C3F21773-7D3B-469C-803E-C9124164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21"/>
    <w:rPr>
      <w:rFonts w:ascii="Arial" w:hAnsi="Arial" w:cs="Arial"/>
      <w:lang w:val="en-US"/>
    </w:rPr>
  </w:style>
  <w:style w:type="paragraph" w:styleId="Heading1">
    <w:name w:val="heading 1"/>
    <w:basedOn w:val="Normal"/>
    <w:next w:val="Normal"/>
    <w:link w:val="Heading1Char"/>
    <w:uiPriority w:val="9"/>
    <w:qFormat/>
    <w:rsid w:val="007D309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D309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D30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D309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D309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D309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D309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D309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D309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716"/>
  </w:style>
  <w:style w:type="paragraph" w:styleId="Footer">
    <w:name w:val="footer"/>
    <w:basedOn w:val="Normal"/>
    <w:link w:val="FooterChar"/>
    <w:uiPriority w:val="99"/>
    <w:unhideWhenUsed/>
    <w:rsid w:val="00AB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716"/>
  </w:style>
  <w:style w:type="character" w:customStyle="1" w:styleId="Heading1Char">
    <w:name w:val="Heading 1 Char"/>
    <w:basedOn w:val="DefaultParagraphFont"/>
    <w:link w:val="Heading1"/>
    <w:uiPriority w:val="9"/>
    <w:rsid w:val="007D309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D309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D309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D309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D309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D309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D309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D309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D309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D3093"/>
    <w:pPr>
      <w:spacing w:line="240" w:lineRule="auto"/>
    </w:pPr>
    <w:rPr>
      <w:b/>
      <w:bCs/>
      <w:smallCaps/>
      <w:color w:val="595959" w:themeColor="text1" w:themeTint="A6"/>
    </w:rPr>
  </w:style>
  <w:style w:type="paragraph" w:styleId="Title">
    <w:name w:val="Title"/>
    <w:basedOn w:val="Heading1"/>
    <w:next w:val="Normal"/>
    <w:link w:val="TitleChar"/>
    <w:uiPriority w:val="10"/>
    <w:qFormat/>
    <w:rsid w:val="00E50121"/>
    <w:pPr>
      <w:spacing w:after="0"/>
      <w:contextualSpacing/>
    </w:pPr>
    <w:rPr>
      <w:b/>
      <w:caps w:val="0"/>
      <w:color w:val="7A61A6" w:themeColor="accent1"/>
      <w:spacing w:val="-10"/>
      <w:sz w:val="56"/>
      <w:szCs w:val="56"/>
    </w:rPr>
  </w:style>
  <w:style w:type="character" w:customStyle="1" w:styleId="TitleChar">
    <w:name w:val="Title Char"/>
    <w:basedOn w:val="DefaultParagraphFont"/>
    <w:link w:val="Title"/>
    <w:uiPriority w:val="10"/>
    <w:rsid w:val="00E50121"/>
    <w:rPr>
      <w:rFonts w:asciiTheme="majorHAnsi" w:eastAsiaTheme="majorEastAsia" w:hAnsiTheme="majorHAnsi" w:cstheme="majorBidi"/>
      <w:b/>
      <w:color w:val="7A61A6" w:themeColor="accent1"/>
      <w:spacing w:val="-10"/>
      <w:sz w:val="56"/>
      <w:szCs w:val="56"/>
    </w:rPr>
  </w:style>
  <w:style w:type="paragraph" w:styleId="Subtitle">
    <w:name w:val="Subtitle"/>
    <w:basedOn w:val="Normal"/>
    <w:next w:val="Normal"/>
    <w:link w:val="SubtitleChar"/>
    <w:uiPriority w:val="11"/>
    <w:qFormat/>
    <w:rsid w:val="00E50121"/>
    <w:rPr>
      <w:rFonts w:ascii="Abadi Extra Light" w:hAnsi="Abadi Extra Light"/>
      <w:color w:val="7030A0"/>
      <w:sz w:val="32"/>
      <w:szCs w:val="32"/>
    </w:rPr>
  </w:style>
  <w:style w:type="character" w:customStyle="1" w:styleId="SubtitleChar">
    <w:name w:val="Subtitle Char"/>
    <w:basedOn w:val="DefaultParagraphFont"/>
    <w:link w:val="Subtitle"/>
    <w:uiPriority w:val="11"/>
    <w:rsid w:val="00E50121"/>
    <w:rPr>
      <w:rFonts w:ascii="Abadi Extra Light" w:hAnsi="Abadi Extra Light"/>
      <w:color w:val="7030A0"/>
      <w:sz w:val="32"/>
      <w:szCs w:val="32"/>
      <w:lang w:val="en-US"/>
    </w:rPr>
  </w:style>
  <w:style w:type="character" w:styleId="Strong">
    <w:name w:val="Strong"/>
    <w:basedOn w:val="DefaultParagraphFont"/>
    <w:uiPriority w:val="22"/>
    <w:qFormat/>
    <w:rsid w:val="007D3093"/>
    <w:rPr>
      <w:b/>
      <w:bCs/>
    </w:rPr>
  </w:style>
  <w:style w:type="character" w:styleId="Emphasis">
    <w:name w:val="Emphasis"/>
    <w:basedOn w:val="DefaultParagraphFont"/>
    <w:uiPriority w:val="20"/>
    <w:qFormat/>
    <w:rsid w:val="007D3093"/>
    <w:rPr>
      <w:i/>
      <w:iCs/>
    </w:rPr>
  </w:style>
  <w:style w:type="paragraph" w:styleId="NoSpacing">
    <w:name w:val="No Spacing"/>
    <w:uiPriority w:val="1"/>
    <w:qFormat/>
    <w:rsid w:val="007D3093"/>
    <w:pPr>
      <w:spacing w:after="0" w:line="240" w:lineRule="auto"/>
    </w:pPr>
  </w:style>
  <w:style w:type="paragraph" w:styleId="Quote">
    <w:name w:val="Quote"/>
    <w:basedOn w:val="Normal"/>
    <w:next w:val="Normal"/>
    <w:link w:val="QuoteChar"/>
    <w:uiPriority w:val="29"/>
    <w:qFormat/>
    <w:rsid w:val="007D309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D309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D309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D3093"/>
    <w:rPr>
      <w:color w:val="404040" w:themeColor="text1" w:themeTint="BF"/>
      <w:sz w:val="32"/>
      <w:szCs w:val="32"/>
    </w:rPr>
  </w:style>
  <w:style w:type="character" w:styleId="SubtleEmphasis">
    <w:name w:val="Subtle Emphasis"/>
    <w:basedOn w:val="DefaultParagraphFont"/>
    <w:uiPriority w:val="19"/>
    <w:qFormat/>
    <w:rsid w:val="007D3093"/>
    <w:rPr>
      <w:i/>
      <w:iCs/>
      <w:color w:val="595959" w:themeColor="text1" w:themeTint="A6"/>
    </w:rPr>
  </w:style>
  <w:style w:type="character" w:styleId="IntenseEmphasis">
    <w:name w:val="Intense Emphasis"/>
    <w:basedOn w:val="DefaultParagraphFont"/>
    <w:uiPriority w:val="21"/>
    <w:qFormat/>
    <w:rsid w:val="007D3093"/>
    <w:rPr>
      <w:b/>
      <w:bCs/>
      <w:i/>
      <w:iCs/>
    </w:rPr>
  </w:style>
  <w:style w:type="character" w:styleId="SubtleReference">
    <w:name w:val="Subtle Reference"/>
    <w:basedOn w:val="DefaultParagraphFont"/>
    <w:uiPriority w:val="31"/>
    <w:qFormat/>
    <w:rsid w:val="007D309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3093"/>
    <w:rPr>
      <w:b/>
      <w:bCs/>
      <w:caps w:val="0"/>
      <w:smallCaps/>
      <w:color w:val="auto"/>
      <w:spacing w:val="3"/>
      <w:u w:val="single"/>
    </w:rPr>
  </w:style>
  <w:style w:type="character" w:styleId="BookTitle">
    <w:name w:val="Book Title"/>
    <w:basedOn w:val="DefaultParagraphFont"/>
    <w:uiPriority w:val="33"/>
    <w:qFormat/>
    <w:rsid w:val="007D3093"/>
    <w:rPr>
      <w:b/>
      <w:bCs/>
      <w:smallCaps/>
      <w:spacing w:val="7"/>
    </w:rPr>
  </w:style>
  <w:style w:type="paragraph" w:styleId="TOCHeading">
    <w:name w:val="TOC Heading"/>
    <w:basedOn w:val="Heading1"/>
    <w:next w:val="Normal"/>
    <w:uiPriority w:val="39"/>
    <w:semiHidden/>
    <w:unhideWhenUsed/>
    <w:qFormat/>
    <w:rsid w:val="007D3093"/>
    <w:pPr>
      <w:outlineLvl w:val="9"/>
    </w:pPr>
  </w:style>
  <w:style w:type="paragraph" w:styleId="ListParagraph">
    <w:name w:val="List Paragraph"/>
    <w:basedOn w:val="Normal"/>
    <w:uiPriority w:val="34"/>
    <w:qFormat/>
    <w:rsid w:val="00865583"/>
    <w:pPr>
      <w:ind w:left="720"/>
      <w:contextualSpacing/>
    </w:pPr>
  </w:style>
  <w:style w:type="table" w:styleId="TableGrid">
    <w:name w:val="Table Grid"/>
    <w:basedOn w:val="TableNormal"/>
    <w:uiPriority w:val="39"/>
    <w:rsid w:val="0094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ock Pool">
      <a:dk1>
        <a:sysClr val="windowText" lastClr="000000"/>
      </a:dk1>
      <a:lt1>
        <a:sysClr val="window" lastClr="FFFFFF"/>
      </a:lt1>
      <a:dk2>
        <a:srgbClr val="44546A"/>
      </a:dk2>
      <a:lt2>
        <a:srgbClr val="E7E6E6"/>
      </a:lt2>
      <a:accent1>
        <a:srgbClr val="7A61A6"/>
      </a:accent1>
      <a:accent2>
        <a:srgbClr val="A7D4A6"/>
      </a:accent2>
      <a:accent3>
        <a:srgbClr val="AFA0CA"/>
      </a:accent3>
      <a:accent4>
        <a:srgbClr val="66D0E1"/>
      </a:accent4>
      <a:accent5>
        <a:srgbClr val="FFFFFF"/>
      </a:accent5>
      <a:accent6>
        <a:srgbClr val="FFFFFF"/>
      </a:accent6>
      <a:hlink>
        <a:srgbClr val="FFFFFF"/>
      </a:hlink>
      <a:folHlink>
        <a:srgbClr val="FFFFFF"/>
      </a:folHlink>
    </a:clrScheme>
    <a:fontScheme name="Rock Pool">
      <a:majorFont>
        <a:latin typeface="Open Sans"/>
        <a:ea typeface=""/>
        <a:cs typeface=""/>
      </a:majorFont>
      <a:minorFont>
        <a:latin typeface="Abadi Ext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FD18-2275-448F-AAE1-2E2F563C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mooney</dc:creator>
  <cp:keywords/>
  <dc:description/>
  <cp:lastModifiedBy>kirsty mooney</cp:lastModifiedBy>
  <cp:revision>6</cp:revision>
  <dcterms:created xsi:type="dcterms:W3CDTF">2022-07-07T11:40:00Z</dcterms:created>
  <dcterms:modified xsi:type="dcterms:W3CDTF">2022-09-02T08:40:00Z</dcterms:modified>
</cp:coreProperties>
</file>